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広告制作会社にて◯年間、食品・日用品メーカーを中心にグラフィック広告、店頭販促物、ブランドサイトのアートディレクションを担当しています。オリエン読み解きからコンセプト立案、デザイナー◯名と外部フォトグラファー・レタッチャーのディレクション、撮影立ち会い、色校正・入稿までを一貫して担当し、年間◯件の案件を進行しました。ブランドごとにトーン&amp;マナーとロゴ・配色の運用ルールを整理し、媒体をまたいでも印象が揃うビジュアル設計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事業内容：広告制作会社（従業員約◯名）。食品・日用品メーカー等のグラフィック広告、販促物、ブランドサイト制作を担当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所属・役職：アートディレクター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・食品・日用品メーカーのブランドキャンペーンにおけるビジュアルコンセプト立案とキービジュアル設計、クライアントへの企画説明と修正要望の整理</w:t>
            </w:r>
          </w:p>
          <w:p>
            <w:pPr>
              <w:spacing w:after="60" w:line="300"/>
              <w:ind w:left="200"/>
            </w:pPr>
            <w:r>
              <w:rPr>
                <w:rFonts w:ascii="MS Mincho" w:cs="MS Mincho" w:eastAsia="MS Mincho" w:hAnsi="MS Mincho"/>
                <w:sz w:val="20"/>
                <w:szCs w:val="20"/>
              </w:rPr>
              <w:t xml:space="preserve">・雑誌広告・交通広告・店頭POP・パッケージ・ブランドサイトへの展開デザインのディレクション</w:t>
            </w:r>
          </w:p>
          <w:p>
            <w:pPr>
              <w:spacing w:after="60" w:line="300"/>
              <w:ind w:left="200"/>
            </w:pPr>
            <w:r>
              <w:rPr>
                <w:rFonts w:ascii="MS Mincho" w:cs="MS Mincho" w:eastAsia="MS Mincho" w:hAnsi="MS Mincho"/>
                <w:sz w:val="20"/>
                <w:szCs w:val="20"/>
              </w:rPr>
              <w:t xml:space="preserve">・社内デザイナー◯名のラフ確認と修正指示、外部フォトグラファー・レタッチャー・イラストレーターの選定と進行管理</w:t>
            </w:r>
          </w:p>
          <w:p>
            <w:pPr>
              <w:spacing w:after="60" w:line="300"/>
              <w:ind w:left="200"/>
            </w:pPr>
            <w:r>
              <w:rPr>
                <w:rFonts w:ascii="MS Mincho" w:cs="MS Mincho" w:eastAsia="MS Mincho" w:hAnsi="MS Mincho"/>
                <w:sz w:val="20"/>
                <w:szCs w:val="20"/>
              </w:rPr>
              <w:t xml:space="preserve">・スタジオ・ロケ撮影の立ち会い、カット指示、セレクト、レタッチ方向の指定</w:t>
            </w:r>
          </w:p>
          <w:p>
            <w:pPr>
              <w:spacing w:after="60" w:line="300"/>
              <w:ind w:left="200"/>
            </w:pPr>
            <w:r>
              <w:rPr>
                <w:rFonts w:ascii="MS Mincho" w:cs="MS Mincho" w:eastAsia="MS Mincho" w:hAnsi="MS Mincho"/>
                <w:sz w:val="20"/>
                <w:szCs w:val="20"/>
              </w:rPr>
              <w:t xml:space="preserve">・色校正の確認と印刷会社への修正指示、入稿データの最終チェック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・定番商品のリニューアル案件でキービジュアルと展開ガイドラインを作成し、派生制作物の差し戻しが◯件から◯件に減少</w:t>
            </w:r>
          </w:p>
          <w:p>
            <w:pPr>
              <w:spacing w:after="60" w:line="300"/>
              <w:ind w:left="200"/>
            </w:pPr>
            <w:r>
              <w:rPr>
                <w:rFonts w:ascii="MS Mincho" w:cs="MS Mincho" w:eastAsia="MS Mincho" w:hAnsi="MS Mincho"/>
                <w:sz w:val="20"/>
                <w:szCs w:val="20"/>
              </w:rPr>
              <w:t xml:space="preserve">・デザイナーのラフ提出前チェック項目を共有したことで、社内確認の往復が平均◯回減り、制作期間を約◯日短縮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・Photoshop・Illustrator・InDesignによるビジュアル制作とデザインデータの品質管理</w:t>
      </w:r>
    </w:p>
    <w:p>
      <w:pPr>
        <w:spacing w:after="60" w:line="300"/>
        <w:ind w:left="200"/>
      </w:pPr>
      <w:r>
        <w:rPr>
          <w:rFonts w:ascii="MS Mincho" w:cs="MS Mincho" w:eastAsia="MS Mincho" w:hAnsi="MS Mincho"/>
          <w:sz w:val="20"/>
          <w:szCs w:val="20"/>
        </w:rPr>
        <w:t xml:space="preserve">・Figmaを用いたWebデザインのレイアウト確認とデザイナーへの指示</w:t>
      </w:r>
    </w:p>
    <w:p>
      <w:pPr>
        <w:spacing w:after="60" w:line="300"/>
        <w:ind w:left="200"/>
      </w:pPr>
      <w:r>
        <w:rPr>
          <w:rFonts w:ascii="MS Mincho" w:cs="MS Mincho" w:eastAsia="MS Mincho" w:hAnsi="MS Mincho"/>
          <w:sz w:val="20"/>
          <w:szCs w:val="20"/>
        </w:rPr>
        <w:t xml:space="preserve">・撮影ディレクション（カット割り、ライティング方向の共有、セレクト、レタッチ指定）</w:t>
      </w:r>
    </w:p>
    <w:p>
      <w:pPr>
        <w:spacing w:after="60" w:line="300"/>
        <w:ind w:left="200"/>
      </w:pPr>
      <w:r>
        <w:rPr>
          <w:rFonts w:ascii="MS Mincho" w:cs="MS Mincho" w:eastAsia="MS Mincho" w:hAnsi="MS Mincho"/>
          <w:sz w:val="20"/>
          <w:szCs w:val="20"/>
        </w:rPr>
        <w:t xml:space="preserve">・印刷入稿・色校正対応（CMYK/特色指定、文字校正、ガイドライン整備）</w:t>
      </w:r>
    </w:p>
    <w:p>
      <w:pPr>
        <w:spacing w:after="60" w:line="300"/>
        <w:ind w:left="200"/>
      </w:pPr>
      <w:r>
        <w:rPr>
          <w:rFonts w:ascii="MS Mincho" w:cs="MS Mincho" w:eastAsia="MS Mincho" w:hAnsi="MS Mincho"/>
          <w:sz w:val="20"/>
          <w:szCs w:val="20"/>
        </w:rPr>
        <w:t xml:space="preserve">・コピーライター・プランナーとの企画整理およびプレゼン資料作成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・色彩検定1級（20XX年X月取得）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の媒体に展開しても崩れないビジュアルの基準をつくることが強みです。定番商品のリニューアル案件では、コピーライターと訴求軸を整理した上でキービジュアルを設計し、パッケージ・店頭POP・Webバナーへの展開ルールをガイドラインとしてまとめ、以降の派生制作の差し戻しが◯件から◯件に減りました。御社でも、ブランドの世界観を言語と図で共有できる形に落とし込み、社内外のメンバーが迷わず制作でき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アートディレクターの職務経歴書テンプレート（例文入り）</dc:title>
  <dc:creator>RESUMY.AI</dc:creator>
  <cp:lastModifiedBy>Un-named</cp:lastModifiedBy>
  <cp:revision>1</cp:revision>
  <dcterms:created xsi:type="dcterms:W3CDTF">2026-10-22T08:07:21.334Z</dcterms:created>
  <dcterms:modified xsi:type="dcterms:W3CDTF">2026-10-22T08:07:21.334Z</dcterms:modified>
</cp:coreProperties>
</file>

<file path=docProps/custom.xml><?xml version="1.0" encoding="utf-8"?>
<Properties xmlns="http://schemas.openxmlformats.org/officeDocument/2006/custom-properties" xmlns:vt="http://schemas.openxmlformats.org/officeDocument/2006/docPropsVTypes"/>
</file>