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外資系投資銀行の東京拠点でクオンツとして◯年間、株式デリバティブのプライシングモデル開発とリスク計量ロジックの整備を担当してきました。C++とPythonを用いたバリュエーションエンジンの実装、ボラティリティサーフェスのキャリブレーション改善、Greeks計算の高速化を担い、モデル文書の作成と検証部門への説明も自分で行っています。トレーディングデスクから聞き取った実務要件をモデル仕様に落とし込む進め方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事業内容：グローバル展開する外資系投資銀行の東京拠点、クオンツチーム◯名体制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所属・役職：クオンツ</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・株式エキゾチックデリバティブ（バリア、オートコーラブル等）のプライシングモデル開発と仕様書作成</w:t>
            </w:r>
          </w:p>
          <w:p>
            <w:pPr>
              <w:spacing w:after="60" w:line="300"/>
              <w:ind w:left="200"/>
            </w:pPr>
            <w:r>
              <w:rPr>
                <w:rFonts w:ascii="MS Mincho" w:cs="MS Mincho" w:eastAsia="MS Mincho" w:hAnsi="MS Mincho"/>
                <w:sz w:val="20"/>
                <w:szCs w:val="20"/>
              </w:rPr>
              <w:t xml:space="preserve">・モンテカルロ法および有限差分法によるバリュエーションエンジンの実装（C++／Python）</w:t>
            </w:r>
          </w:p>
          <w:p>
            <w:pPr>
              <w:spacing w:after="60" w:line="300"/>
              <w:ind w:left="200"/>
            </w:pPr>
            <w:r>
              <w:rPr>
                <w:rFonts w:ascii="MS Mincho" w:cs="MS Mincho" w:eastAsia="MS Mincho" w:hAnsi="MS Mincho"/>
                <w:sz w:val="20"/>
                <w:szCs w:val="20"/>
              </w:rPr>
              <w:t xml:space="preserve">・ボラティリティサーフェスのキャリブレーションロジックの設計・改善と回帰テスト整備</w:t>
            </w:r>
          </w:p>
          <w:p>
            <w:pPr>
              <w:spacing w:after="60" w:line="300"/>
              <w:ind w:left="200"/>
            </w:pPr>
            <w:r>
              <w:rPr>
                <w:rFonts w:ascii="MS Mincho" w:cs="MS Mincho" w:eastAsia="MS Mincho" w:hAnsi="MS Mincho"/>
                <w:sz w:val="20"/>
                <w:szCs w:val="20"/>
              </w:rPr>
              <w:t xml:space="preserve">・Greeks計算処理の高速化、日次リスクレポート生成バッチの構築と運用対応</w:t>
            </w:r>
          </w:p>
          <w:p>
            <w:pPr>
              <w:spacing w:after="60" w:line="300"/>
              <w:ind w:left="200"/>
            </w:pPr>
            <w:r>
              <w:rPr>
                <w:rFonts w:ascii="MS Mincho" w:cs="MS Mincho" w:eastAsia="MS Mincho" w:hAnsi="MS Mincho"/>
                <w:sz w:val="20"/>
                <w:szCs w:val="20"/>
              </w:rPr>
              <w:t xml:space="preserve">・トレーディングデスク・リスク管理部門との要件定義、モデル検証部門への説明対応</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・キャリブレーションの目的関数と初期値設定を見直し、市場データ急変時の再計算失敗を◯件から◯件に減らしたうえで、理論価格と市場実勢の乖離幅を月次で追跡できる仕組みを整備</w:t>
            </w:r>
          </w:p>
          <w:p>
            <w:pPr>
              <w:spacing w:after="60" w:line="300"/>
              <w:ind w:left="200"/>
            </w:pPr>
            <w:r>
              <w:rPr>
                <w:rFonts w:ascii="MS Mincho" w:cs="MS Mincho" w:eastAsia="MS Mincho" w:hAnsi="MS Mincho"/>
                <w:sz w:val="20"/>
                <w:szCs w:val="20"/>
              </w:rPr>
              <w:t xml:space="preserve">・モンテカルロエンジンの並列化と乱数生成の見直しにより、夜間バリュエーション計算時間を従来比約◯%短縮し、翌朝のリスクレポート提出時刻を◯時間前倒し</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・Python（NumPy・SciPy・pandas）、C++（Boost・QuantLib）、SQLによるデータ抽出</w:t>
      </w:r>
    </w:p>
    <w:p>
      <w:pPr>
        <w:spacing w:after="60" w:line="300"/>
        <w:ind w:left="200"/>
      </w:pPr>
      <w:r>
        <w:rPr>
          <w:rFonts w:ascii="MS Mincho" w:cs="MS Mincho" w:eastAsia="MS Mincho" w:hAnsi="MS Mincho"/>
          <w:sz w:val="20"/>
          <w:szCs w:val="20"/>
        </w:rPr>
        <w:t xml:space="preserve">・確率微分方程式、モンテカルロ法、有限差分法、時系列分析、勾配ブースティングによる推定</w:t>
      </w:r>
    </w:p>
    <w:p>
      <w:pPr>
        <w:spacing w:after="60" w:line="300"/>
        <w:ind w:left="200"/>
      </w:pPr>
      <w:r>
        <w:rPr>
          <w:rFonts w:ascii="MS Mincho" w:cs="MS Mincho" w:eastAsia="MS Mincho" w:hAnsi="MS Mincho"/>
          <w:sz w:val="20"/>
          <w:szCs w:val="20"/>
        </w:rPr>
        <w:t xml:space="preserve">・Bloomberg Terminal、社内リスク管理システム、モデル文書の作成と検証対応</w:t>
      </w:r>
    </w:p>
    <w:p>
      <w:pPr>
        <w:spacing w:after="60" w:line="300"/>
        <w:ind w:left="200"/>
      </w:pPr>
      <w:r>
        <w:rPr>
          <w:rFonts w:ascii="MS Mincho" w:cs="MS Mincho" w:eastAsia="MS Mincho" w:hAnsi="MS Mincho"/>
          <w:sz w:val="20"/>
          <w:szCs w:val="20"/>
        </w:rPr>
        <w:t xml:space="preserve">・Git、Linux環境での開発・ジョブ運用、単体／回帰テストの整備</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・日本証券アナリスト協会検定会員（CMA）（20XX年X月取得）</w:t>
      </w:r>
    </w:p>
    <w:p>
      <w:pPr>
        <w:spacing w:after="60" w:line="300"/>
        <w:ind w:left="200"/>
      </w:pPr>
      <w:r>
        <w:rPr>
          <w:rFonts w:ascii="MS Mincho" w:cs="MS Mincho" w:eastAsia="MS Mincho" w:hAnsi="MS Mincho"/>
          <w:sz w:val="20"/>
          <w:szCs w:val="20"/>
        </w:rPr>
        <w:t xml:space="preserve">・FRM（Financial Risk Manager）（20XX年X月取得）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理論の検討から実装・検証・運用引き継ぎまでを一人で通して進められる点が強みです。既存のキャリブレーション処理が市場データの急変時に不安定だった問題に対し、目的関数と初期値の与え方を見直して回帰テストを◯パターン整備し、市場実勢との価格乖離とモデル再計算の失敗件数を継続的に確認できる状態にしました。応募先でも、デスクやリスク管理部門と要件をすり合わせながら、検証に耐える形でモデルを実装・保守する役割を担い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クオンツの職務経歴書テンプレート（例文入り）</dc:title>
  <dc:creator>RESUMY.AI</dc:creator>
  <cp:lastModifiedBy>Un-named</cp:lastModifiedBy>
  <cp:revision>1</cp:revision>
  <dcterms:created xsi:type="dcterms:W3CDTF">2026-10-22T03:20:27.152Z</dcterms:created>
  <dcterms:modified xsi:type="dcterms:W3CDTF">2026-10-22T03:20:27.152Z</dcterms:modified>
</cp:coreProperties>
</file>

<file path=docProps/custom.xml><?xml version="1.0" encoding="utf-8"?>
<Properties xmlns="http://schemas.openxmlformats.org/officeDocument/2006/custom-properties" xmlns:vt="http://schemas.openxmlformats.org/officeDocument/2006/docPropsVTypes"/>
</file>