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製造工場の資材搬送部門で◯年間、天井クレーン（吊り上げ荷重10t）と床上操作式クレーンの運転、および玉掛作業を担当してまいりました。鋼材・金型・治具など重量や荷姿の異なる荷を1日平均◯回搬送し、重心位置と吊り角度に応じた吊り具選定を徹底しています。始業前点検と作業前の打ち合わせを欠かさず、後輩への玉掛・合図の実技指導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事業内容：自動車部品製造工場（従業員約◯◯◯名・◯交替勤務）の資材搬送部門、班員◯名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所属・役職：クレーン・玉掛</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・天井クレーン（吊り上げ荷重10t）による鋼材・金型の搬送（1日平均◯回）</w:t>
            </w:r>
          </w:p>
          <w:p>
            <w:pPr>
              <w:spacing w:after="60" w:line="300"/>
              <w:ind w:left="200"/>
            </w:pPr>
            <w:r>
              <w:rPr>
                <w:rFonts w:ascii="MS Mincho" w:cs="MS Mincho" w:eastAsia="MS Mincho" w:hAnsi="MS Mincho"/>
                <w:sz w:val="20"/>
                <w:szCs w:val="20"/>
              </w:rPr>
              <w:t xml:space="preserve">・玉掛作業（ワイヤロープ・ベルトスリング・シャックル・アイボルトの選定と装着）</w:t>
            </w:r>
          </w:p>
          <w:p>
            <w:pPr>
              <w:spacing w:after="60" w:line="300"/>
              <w:ind w:left="200"/>
            </w:pPr>
            <w:r>
              <w:rPr>
                <w:rFonts w:ascii="MS Mincho" w:cs="MS Mincho" w:eastAsia="MS Mincho" w:hAnsi="MS Mincho"/>
                <w:sz w:val="20"/>
                <w:szCs w:val="20"/>
              </w:rPr>
              <w:t xml:space="preserve">・フォークリフトと連携した資材の積み込み・荷下ろしと仮置き場の整理</w:t>
            </w:r>
          </w:p>
          <w:p>
            <w:pPr>
              <w:spacing w:after="60" w:line="300"/>
              <w:ind w:left="200"/>
            </w:pPr>
            <w:r>
              <w:rPr>
                <w:rFonts w:ascii="MS Mincho" w:cs="MS Mincho" w:eastAsia="MS Mincho" w:hAnsi="MS Mincho"/>
                <w:sz w:val="20"/>
                <w:szCs w:val="20"/>
              </w:rPr>
              <w:t xml:space="preserve">・始業前点検・吊り具の外観点検と作業日報の記録、不具合品の隔離報告</w:t>
            </w:r>
          </w:p>
          <w:p>
            <w:pPr>
              <w:spacing w:after="60" w:line="300"/>
              <w:ind w:left="200"/>
            </w:pPr>
            <w:r>
              <w:rPr>
                <w:rFonts w:ascii="MS Mincho" w:cs="MS Mincho" w:eastAsia="MS Mincho" w:hAnsi="MS Mincho"/>
                <w:sz w:val="20"/>
                <w:szCs w:val="20"/>
              </w:rPr>
              <w:t xml:space="preserve">・新規入場者および後輩作業員への玉掛・合図の実技指導（年間◯名）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・長尺鋼材の吊り点位置と補助ロープの使い方を手順書にまとめ班内で統一し、吊り直しの発生を月◯件から◯件へ減少</w:t>
            </w:r>
          </w:p>
          <w:p>
            <w:pPr>
              <w:spacing w:after="60" w:line="300"/>
              <w:ind w:left="200"/>
            </w:pPr>
            <w:r>
              <w:rPr>
                <w:rFonts w:ascii="MS Mincho" w:cs="MS Mincho" w:eastAsia="MS Mincho" w:hAnsi="MS Mincho"/>
                <w:sz w:val="20"/>
                <w:szCs w:val="20"/>
              </w:rPr>
              <w:t xml:space="preserve">・吊り具の点検記録を色札管理に変更して交換時期を見える化し、損傷発覚による作業中断を月◯件から◯件へ削減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・天井クレーン（10t）・床上操作式クレーンの運転操作</w:t>
      </w:r>
    </w:p>
    <w:p>
      <w:pPr>
        <w:spacing w:after="60" w:line="300"/>
        <w:ind w:left="200"/>
      </w:pPr>
      <w:r>
        <w:rPr>
          <w:rFonts w:ascii="MS Mincho" w:cs="MS Mincho" w:eastAsia="MS Mincho" w:hAnsi="MS Mincho"/>
          <w:sz w:val="20"/>
          <w:szCs w:val="20"/>
        </w:rPr>
        <w:t xml:space="preserve">・玉掛作業（ワイヤロープ・ベルトスリング・シャックル・アイボルト）</w:t>
      </w:r>
    </w:p>
    <w:p>
      <w:pPr>
        <w:spacing w:after="60" w:line="300"/>
        <w:ind w:left="200"/>
      </w:pPr>
      <w:r>
        <w:rPr>
          <w:rFonts w:ascii="MS Mincho" w:cs="MS Mincho" w:eastAsia="MS Mincho" w:hAnsi="MS Mincho"/>
          <w:sz w:val="20"/>
          <w:szCs w:val="20"/>
        </w:rPr>
        <w:t xml:space="preserve">・荷姿に応じた重心判断、吊り角度・吊り具の選定</w:t>
      </w:r>
    </w:p>
    <w:p>
      <w:pPr>
        <w:spacing w:after="60" w:line="300"/>
        <w:ind w:left="200"/>
      </w:pPr>
      <w:r>
        <w:rPr>
          <w:rFonts w:ascii="MS Mincho" w:cs="MS Mincho" w:eastAsia="MS Mincho" w:hAnsi="MS Mincho"/>
          <w:sz w:val="20"/>
          <w:szCs w:val="20"/>
        </w:rPr>
        <w:t xml:space="preserve">・クレーン合図（手・笛・無線）、フォークリフトによる搬送</w:t>
      </w:r>
    </w:p>
    <w:p>
      <w:pPr>
        <w:spacing w:after="60" w:line="300"/>
        <w:ind w:left="200"/>
      </w:pPr>
      <w:r>
        <w:rPr>
          <w:rFonts w:ascii="MS Mincho" w:cs="MS Mincho" w:eastAsia="MS Mincho" w:hAnsi="MS Mincho"/>
          <w:sz w:val="20"/>
          <w:szCs w:val="20"/>
        </w:rPr>
        <w:t xml:space="preserve">・始業前点検・危険予知活動、後輩への実技指導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・クレーン・デリック運転士免許（20XX年X月取得）</w:t>
      </w:r>
    </w:p>
    <w:p>
      <w:pPr>
        <w:spacing w:after="60" w:line="300"/>
        <w:ind w:left="200"/>
      </w:pPr>
      <w:r>
        <w:rPr>
          <w:rFonts w:ascii="MS Mincho" w:cs="MS Mincho" w:eastAsia="MS Mincho" w:hAnsi="MS Mincho"/>
          <w:sz w:val="20"/>
          <w:szCs w:val="20"/>
        </w:rPr>
        <w:t xml:space="preserve">・玉掛技能講習修了（20XX年X月取得）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荷姿から重心位置を見極め、ワイヤロープとベルトスリングを使い分けて安定した吊り上げを行う判断力が強みです。長尺の鋼材で振れが出やすかった搬送では、吊り点の位置と補助ロープの使い方を班内で統一し、吊り直しの発生を◯件から◯件へ減らしました。入社後は現場の荷姿と動線を早期に把握し、安全に配慮した玉掛手順の共有役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クレーン・玉掛の職務経歴書テンプレート（例文入り）</dc:title>
  <dc:creator>RESUMY.AI</dc:creator>
  <cp:lastModifiedBy>Un-named</cp:lastModifiedBy>
  <cp:revision>1</cp:revision>
  <dcterms:created xsi:type="dcterms:W3CDTF">2026-10-19T15:34:31.767Z</dcterms:created>
  <dcterms:modified xsi:type="dcterms:W3CDTF">2026-10-19T15:34:31.767Z</dcterms:modified>
</cp:coreProperties>
</file>

<file path=docProps/custom.xml><?xml version="1.0" encoding="utf-8"?>
<Properties xmlns="http://schemas.openxmlformats.org/officeDocument/2006/custom-properties" xmlns:vt="http://schemas.openxmlformats.org/officeDocument/2006/docPropsVTypes"/>
</file>