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ジュエリーメーカーで◯年間、ブライダルライン（K18・Pt）とファッションライン（SV925）のデザインを担当してまいりました。年間約◯型の企画立案から、デザイン画・3Dデータ作成、原価積算、量産指示書の作成までを一貫して担当し、協力工場との仕様調整も自ら行っています。売場スタッフからの声を企画に反映させ、シーズンごとの定番型を育てることを意識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事業内容：ブライダル・ファッションジュエリーを企画製造する国内メーカー（従業員約◯名、直営店◯店舗と卸売を展開）</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所属・役職：ジュエリー・アクセサリーデザイナー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・ブライダルライン（K18・Pt）およびファッションライン（SV925）のデザイン企画（年間約◯型）</w:t>
            </w:r>
          </w:p>
          <w:p>
            <w:pPr>
              <w:spacing w:after="60" w:line="300"/>
              <w:ind w:left="200"/>
            </w:pPr>
            <w:r>
              <w:rPr>
                <w:rFonts w:ascii="MS Mincho" w:cs="MS Mincho" w:eastAsia="MS Mincho" w:hAnsi="MS Mincho"/>
                <w:sz w:val="20"/>
                <w:szCs w:val="20"/>
              </w:rPr>
              <w:t xml:space="preserve">・市場調査・展示会リサーチに基づくシーズンコンセプトの立案とモチーフ開発</w:t>
            </w:r>
          </w:p>
          <w:p>
            <w:pPr>
              <w:spacing w:after="60" w:line="300"/>
              <w:ind w:left="200"/>
            </w:pPr>
            <w:r>
              <w:rPr>
                <w:rFonts w:ascii="MS Mincho" w:cs="MS Mincho" w:eastAsia="MS Mincho" w:hAnsi="MS Mincho"/>
                <w:sz w:val="20"/>
                <w:szCs w:val="20"/>
              </w:rPr>
              <w:t xml:space="preserve">・手描きスケッチおよびIllustrator・Rhinocerosによるデザイン画・3Dデータ作成</w:t>
            </w:r>
          </w:p>
          <w:p>
            <w:pPr>
              <w:spacing w:after="60" w:line="300"/>
              <w:ind w:left="200"/>
            </w:pPr>
            <w:r>
              <w:rPr>
                <w:rFonts w:ascii="MS Mincho" w:cs="MS Mincho" w:eastAsia="MS Mincho" w:hAnsi="MS Mincho"/>
                <w:sz w:val="20"/>
                <w:szCs w:val="20"/>
              </w:rPr>
              <w:t xml:space="preserve">・地金・石代・加工賃の原価積算と上代の検討、量産指示書の作成、協力工場とのサンプル検品</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・ファッションラインのリニューアルで◯型を企画し、店頭スタッフへのヒアリングを反映した重ね付け前提の細身デザインを軸に構成、発売後◯か月で当該ラインの売上が前年同期比◯%となりました</w:t>
            </w:r>
          </w:p>
          <w:p>
            <w:pPr>
              <w:spacing w:after="60" w:line="300"/>
              <w:ind w:left="200"/>
            </w:pPr>
            <w:r>
              <w:rPr>
                <w:rFonts w:ascii="MS Mincho" w:cs="MS Mincho" w:eastAsia="MS Mincho" w:hAnsi="MS Mincho"/>
                <w:sz w:val="20"/>
                <w:szCs w:val="20"/>
              </w:rPr>
              <w:t xml:space="preserve">・石留め工程の負荷を工場と事前に確認する仕様チェック表を作成し、量産移行時の仕様変更を減らして開発リードタイムを約◯週間短縮しました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・Illustrator／Photoshop／Rhinoceros（3Dモデリング）</w:t>
      </w:r>
    </w:p>
    <w:p>
      <w:pPr>
        <w:spacing w:after="60" w:line="300"/>
        <w:ind w:left="200"/>
      </w:pPr>
      <w:r>
        <w:rPr>
          <w:rFonts w:ascii="MS Mincho" w:cs="MS Mincho" w:eastAsia="MS Mincho" w:hAnsi="MS Mincho"/>
          <w:sz w:val="20"/>
          <w:szCs w:val="20"/>
        </w:rPr>
        <w:t xml:space="preserve">・手描きデザイン画・レンダリング、仕様書・量産指示書の作成</w:t>
      </w:r>
    </w:p>
    <w:p>
      <w:pPr>
        <w:spacing w:after="60" w:line="300"/>
        <w:ind w:left="200"/>
      </w:pPr>
      <w:r>
        <w:rPr>
          <w:rFonts w:ascii="MS Mincho" w:cs="MS Mincho" w:eastAsia="MS Mincho" w:hAnsi="MS Mincho"/>
          <w:sz w:val="20"/>
          <w:szCs w:val="20"/>
        </w:rPr>
        <w:t xml:space="preserve">・貴金属素材（K18・Pt・SV925）および天然石・合成石の基礎知識</w:t>
      </w:r>
    </w:p>
    <w:p>
      <w:pPr>
        <w:spacing w:after="60" w:line="300"/>
        <w:ind w:left="200"/>
      </w:pPr>
      <w:r>
        <w:rPr>
          <w:rFonts w:ascii="MS Mincho" w:cs="MS Mincho" w:eastAsia="MS Mincho" w:hAnsi="MS Mincho"/>
          <w:sz w:val="20"/>
          <w:szCs w:val="20"/>
        </w:rPr>
        <w:t xml:space="preserve">・原価積算と上代設計、ワックス原型・鋳造・石留め・研磨の工程理解</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・貴金属装身具製作技能士2級（20XX年X月取得）</w:t>
      </w:r>
    </w:p>
    <w:p>
      <w:pPr>
        <w:spacing w:after="60" w:line="300"/>
        <w:ind w:left="200"/>
      </w:pPr>
      <w:r>
        <w:rPr>
          <w:rFonts w:ascii="MS Mincho" w:cs="MS Mincho" w:eastAsia="MS Mincho" w:hAnsi="MS Mincho"/>
          <w:sz w:val="20"/>
          <w:szCs w:val="20"/>
        </w:rPr>
        <w:t xml:space="preserve">・ジュエリーコーディネーター検定2級（20XX年X月取得）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デザイン意図を保ったまま、量産可能な仕様に落とし込む調整力が強みです。石留めの負荷や地金の厚みで工場から難色を示された企画では、モチーフの輪郭を保ちながら爪の形状と裏抜けを見直す代替案を複数用意し、サンプル修正の往復を平均◯回から◯回に減らしました。貴社でも、デザインと製造条件の間に立って形にする役割を担い、企画スケジュールの安定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ジュエリー・アクセサリーデザイナーの職務経歴書テンプレート（例文入り）</dc:title>
  <dc:creator>RESUMY.AI</dc:creator>
  <cp:lastModifiedBy>Un-named</cp:lastModifiedBy>
  <cp:revision>1</cp:revision>
  <dcterms:created xsi:type="dcterms:W3CDTF">2026-10-22T15:18:43.272Z</dcterms:created>
  <dcterms:modified xsi:type="dcterms:W3CDTF">2026-10-22T15:18:43.272Z</dcterms:modified>
</cp:coreProperties>
</file>

<file path=docProps/custom.xml><?xml version="1.0" encoding="utf-8"?>
<Properties xmlns="http://schemas.openxmlformats.org/officeDocument/2006/custom-properties" xmlns:vt="http://schemas.openxmlformats.org/officeDocument/2006/docPropsVTypes"/>
</file>