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内外装タイル工事の専門会社で◯年間、新築マンションと商業施設のタイル施工に従事してまいりました。共用部・専有部の床圧着張りから外壁の大判タイル接着剤張りまで担当し、墨出し・割付け計算から下地調整、張り付け、目地仕上げまで一貫して対応しています。現場では他業種との取り合いを工程会議で先に確認し、手戻りの少ない段取り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事業内容：マンション・商業施設を中心とした内外装タイル工事専門会社（職人◯名）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所属・役職：タイル工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・新築マンション共用部・専有部の床タイル圧着張り施工（1日平均◯㎡）</w:t>
            </w:r>
          </w:p>
          <w:p>
            <w:pPr>
              <w:spacing w:after="60" w:line="300"/>
              <w:ind w:left="200"/>
            </w:pPr>
            <w:r>
              <w:rPr>
                <w:rFonts w:ascii="MS Mincho" w:cs="MS Mincho" w:eastAsia="MS Mincho" w:hAnsi="MS Mincho"/>
                <w:sz w:val="20"/>
                <w:szCs w:val="20"/>
              </w:rPr>
              <w:t xml:space="preserve">・商業施設外壁の大判タイル接着剤張りおよび目地詰め、シール取り合い部の調整</w:t>
            </w:r>
          </w:p>
          <w:p>
            <w:pPr>
              <w:spacing w:after="60" w:line="300"/>
              <w:ind w:left="200"/>
            </w:pPr>
            <w:r>
              <w:rPr>
                <w:rFonts w:ascii="MS Mincho" w:cs="MS Mincho" w:eastAsia="MS Mincho" w:hAnsi="MS Mincho"/>
                <w:sz w:val="20"/>
                <w:szCs w:val="20"/>
              </w:rPr>
              <w:t xml:space="preserve">・図面確認・実測にもとづく墨出しと割付け計算、下地の不陸調整とプライマー塗布</w:t>
            </w:r>
          </w:p>
          <w:p>
            <w:pPr>
              <w:spacing w:after="60" w:line="300"/>
              <w:ind w:left="200"/>
            </w:pPr>
            <w:r>
              <w:rPr>
                <w:rFonts w:ascii="MS Mincho" w:cs="MS Mincho" w:eastAsia="MS Mincho" w:hAnsi="MS Mincho"/>
                <w:sz w:val="20"/>
                <w:szCs w:val="20"/>
              </w:rPr>
              <w:t xml:space="preserve">・浴室・厨房など水回りのタイル施工、材料の検収・数量管理と若手職人への手順指導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・◯階建てマンション（総戸数◯戸）の共用廊下・エントランス床タイル工事で、割付け図を事前に作成して切り物の配置を統一し、工期内に完了させた</w:t>
            </w:r>
          </w:p>
          <w:p>
            <w:pPr>
              <w:spacing w:after="60" w:line="300"/>
              <w:ind w:left="200"/>
            </w:pPr>
            <w:r>
              <w:rPr>
                <w:rFonts w:ascii="MS Mincho" w:cs="MS Mincho" w:eastAsia="MS Mincho" w:hAnsi="MS Mincho"/>
                <w:sz w:val="20"/>
                <w:szCs w:val="20"/>
              </w:rPr>
              <w:t xml:space="preserve">・端部と役物の拾い出し手順を見直して発注数量の精度を上げ、現場ごとの端材を従来より約◯%削減した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・圧着張り・改良圧着張り、接着剤張り（有機系・セメント系）、乾式工法</w:t>
      </w:r>
    </w:p>
    <w:p>
      <w:pPr>
        <w:spacing w:after="60" w:line="300"/>
        <w:ind w:left="200"/>
      </w:pPr>
      <w:r>
        <w:rPr>
          <w:rFonts w:ascii="MS Mincho" w:cs="MS Mincho" w:eastAsia="MS Mincho" w:hAnsi="MS Mincho"/>
          <w:sz w:val="20"/>
          <w:szCs w:val="20"/>
        </w:rPr>
        <w:t xml:space="preserve">・大判タイル（600角以上）・モザイクタイル・ユニットタイルの施工</w:t>
      </w:r>
    </w:p>
    <w:p>
      <w:pPr>
        <w:spacing w:after="60" w:line="300"/>
        <w:ind w:left="200"/>
      </w:pPr>
      <w:r>
        <w:rPr>
          <w:rFonts w:ascii="MS Mincho" w:cs="MS Mincho" w:eastAsia="MS Mincho" w:hAnsi="MS Mincho"/>
          <w:sz w:val="20"/>
          <w:szCs w:val="20"/>
        </w:rPr>
        <w:t xml:space="preserve">・墨出し・割付け計算、レーザー墨出し器・水平器の使用</w:t>
      </w:r>
    </w:p>
    <w:p>
      <w:pPr>
        <w:spacing w:after="60" w:line="300"/>
        <w:ind w:left="200"/>
      </w:pPr>
      <w:r>
        <w:rPr>
          <w:rFonts w:ascii="MS Mincho" w:cs="MS Mincho" w:eastAsia="MS Mincho" w:hAnsi="MS Mincho"/>
          <w:sz w:val="20"/>
          <w:szCs w:val="20"/>
        </w:rPr>
        <w:t xml:space="preserve">・タイルカッター・ディスクグラインダーによる切断加工、目地材の充填</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・タイル張り技能士2級（20XX年X月取得）</w:t>
      </w:r>
    </w:p>
    <w:p>
      <w:pPr>
        <w:spacing w:after="60" w:line="300"/>
        <w:ind w:left="200"/>
      </w:pPr>
      <w:r>
        <w:rPr>
          <w:rFonts w:ascii="MS Mincho" w:cs="MS Mincho" w:eastAsia="MS Mincho" w:hAnsi="MS Mincho"/>
          <w:sz w:val="20"/>
          <w:szCs w:val="20"/>
        </w:rPr>
        <w:t xml:space="preserve">・職長・安全衛生責任者教育修了（20XX年X月）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図面と現場実測をもとにした割付け計算が強みで、端部の納まりと材料の使い切りを両立させることを重視しています。◯㎡規模のエントランス床では、下地の不陸を先に測って調整計画を立て、割付け図を現場で共有したうえで施工し、半端な切り物を減らして工期内に完了しました。貴社でも大判タイルや変形箇所の多い現場で、着手前の割付けと下地確認を徹底し、仕上がりの精度と工程の安定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タイル工の職務経歴書テンプレート（例文入り）</dc:title>
  <dc:creator>RESUMY.AI</dc:creator>
  <cp:lastModifiedBy>Un-named</cp:lastModifiedBy>
  <cp:revision>1</cp:revision>
  <dcterms:created xsi:type="dcterms:W3CDTF">2026-10-22T06:38:47.810Z</dcterms:created>
  <dcterms:modified xsi:type="dcterms:W3CDTF">2026-10-22T06:38:47.810Z</dcterms:modified>
</cp:coreProperties>
</file>

<file path=docProps/custom.xml><?xml version="1.0" encoding="utf-8"?>
<Properties xmlns="http://schemas.openxmlformats.org/officeDocument/2006/custom-properties" xmlns:vt="http://schemas.openxmlformats.org/officeDocument/2006/docPropsVTypes"/>
</file>