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車載・産業機器向け半導体メーカーで◯年間、車載SoCのデジタル回路設計を担当しています。SystemVerilogによるRTL設計を起点に、論理合成、STA、DFT挿入までを一貫して受け持ち、◯nmプロセスの担当ブロック（約◯万ゲート規模）ではSDC制約の作成からクリティカルパスの改善まで対応しました。機能検証チームとのバグ解析の窓口も務め、アサーションと波形の確認結果をRTL修正に反映する手順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事業内容：車載・産業機器向け半導体を開発する半導体メーカー（従業員約◯名）。車載SoCの設計部門に所属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所属・役職：デジタル回路設計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・車載SoC向けデジタル回路のRTL設計（SystemVerilog、担当ブロック約◯万ゲート規模）</w:t>
            </w:r>
          </w:p>
          <w:p>
            <w:pPr>
              <w:spacing w:after="60" w:line="300"/>
              <w:ind w:left="200"/>
            </w:pPr>
            <w:r>
              <w:rPr>
                <w:rFonts w:ascii="MS Mincho" w:cs="MS Mincho" w:eastAsia="MS Mincho" w:hAnsi="MS Mincho"/>
                <w:sz w:val="20"/>
                <w:szCs w:val="20"/>
              </w:rPr>
              <w:t xml:space="preserve">・Design Compilerによる論理合成とSDC制約の作成・見直し</w:t>
            </w:r>
          </w:p>
          <w:p>
            <w:pPr>
              <w:spacing w:after="60" w:line="300"/>
              <w:ind w:left="200"/>
            </w:pPr>
            <w:r>
              <w:rPr>
                <w:rFonts w:ascii="MS Mincho" w:cs="MS Mincho" w:eastAsia="MS Mincho" w:hAnsi="MS Mincho"/>
                <w:sz w:val="20"/>
                <w:szCs w:val="20"/>
              </w:rPr>
              <w:t xml:space="preserve">・PrimeTimeによるSTA実施、タイミング違反の原因解析とRTL・制約修正</w:t>
            </w:r>
          </w:p>
          <w:p>
            <w:pPr>
              <w:spacing w:after="60" w:line="300"/>
              <w:ind w:left="200"/>
            </w:pPr>
            <w:r>
              <w:rPr>
                <w:rFonts w:ascii="MS Mincho" w:cs="MS Mincho" w:eastAsia="MS Mincho" w:hAnsi="MS Mincho"/>
                <w:sz w:val="20"/>
                <w:szCs w:val="20"/>
              </w:rPr>
              <w:t xml:space="preserve">・DFT設計（スキャンチェーン挿入、BIST設定）とテストカバレッジの改善対応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・担当ブロックのSTAで残っていたセットアップ違反◯件を、パスの分類後にパイプライン分割と制約修正で解消し、テープアウト日程を維持しました。</w:t>
            </w:r>
          </w:p>
          <w:p>
            <w:pPr>
              <w:spacing w:after="60" w:line="300"/>
              <w:ind w:left="200"/>
            </w:pPr>
            <w:r>
              <w:rPr>
                <w:rFonts w:ascii="MS Mincho" w:cs="MS Mincho" w:eastAsia="MS Mincho" w:hAnsi="MS Mincho"/>
                <w:sz w:val="20"/>
                <w:szCs w:val="20"/>
              </w:rPr>
              <w:t xml:space="preserve">・スキャンチェーン構成とテストポイントの配置を見直し、担当ブロックのテストカバレッジを◯%から◯%へ改善しました。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・RTL設計（Verilog・SystemVerilog）、FSM設計・パイプライン設計</w:t>
      </w:r>
    </w:p>
    <w:p>
      <w:pPr>
        <w:spacing w:after="60" w:line="300"/>
        <w:ind w:left="200"/>
      </w:pPr>
      <w:r>
        <w:rPr>
          <w:rFonts w:ascii="MS Mincho" w:cs="MS Mincho" w:eastAsia="MS Mincho" w:hAnsi="MS Mincho"/>
          <w:sz w:val="20"/>
          <w:szCs w:val="20"/>
        </w:rPr>
        <w:t xml:space="preserve">・論理合成（Design Compiler・Genus）とSDC制約記述</w:t>
      </w:r>
    </w:p>
    <w:p>
      <w:pPr>
        <w:spacing w:after="60" w:line="300"/>
        <w:ind w:left="200"/>
      </w:pPr>
      <w:r>
        <w:rPr>
          <w:rFonts w:ascii="MS Mincho" w:cs="MS Mincho" w:eastAsia="MS Mincho" w:hAnsi="MS Mincho"/>
          <w:sz w:val="20"/>
          <w:szCs w:val="20"/>
        </w:rPr>
        <w:t xml:space="preserve">・STA（PrimeTime）によるタイミング解析、クロックゲーティングを含む低電力設計の検討</w:t>
      </w:r>
    </w:p>
    <w:p>
      <w:pPr>
        <w:spacing w:after="60" w:line="300"/>
        <w:ind w:left="200"/>
      </w:pPr>
      <w:r>
        <w:rPr>
          <w:rFonts w:ascii="MS Mincho" w:cs="MS Mincho" w:eastAsia="MS Mincho" w:hAnsi="MS Mincho"/>
          <w:sz w:val="20"/>
          <w:szCs w:val="20"/>
        </w:rPr>
        <w:t xml:space="preserve">・DFT設計（スキャン挿入・BIST）、FPGAでの実機検証（Vivado・Quartus）</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タイミング違反の原因をRTL記述と制約の両面から切り分けて対処できることです。担当ブロックでセットアップ違反が残った際、STAレポートからパスを分類し、パイプライン段の追加で対応するパスと制約の記述誤りを修正するパスを分けて処理し、違反◯件を解消して予定日程でのテープアウトにつなげました。貴社でも、合成・STA結果を設計初期から確認しながら、タイミングと消費電力の双方を意識したRTLを書くことで、後工程での手戻りを抑え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デジタル回路設計の職務経歴書テンプレート（例文入り）</dc:title>
  <dc:creator>RESUMY.AI</dc:creator>
  <cp:lastModifiedBy>Un-named</cp:lastModifiedBy>
  <cp:revision>1</cp:revision>
  <dcterms:created xsi:type="dcterms:W3CDTF">2026-10-22T12:56:23.593Z</dcterms:created>
  <dcterms:modified xsi:type="dcterms:W3CDTF">2026-10-22T12:56:23.593Z</dcterms:modified>
</cp:coreProperties>
</file>

<file path=docProps/custom.xml><?xml version="1.0" encoding="utf-8"?>
<Properties xmlns="http://schemas.openxmlformats.org/officeDocument/2006/custom-properties" xmlns:vt="http://schemas.openxmlformats.org/officeDocument/2006/docPropsVTypes"/>
</file>