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金融・通信業界向けのBPOセンターで、データ入力オペレーターとして◯年間従事してまいりました。クレジットカード申込書や契約書の入力・照合を1日平均◯件担当し、OCR読取後の補正入力やダブルチェックも受け持っています。入力ルールを工程表にまとめ、繁忙期に加わるスタッフでも同じ手順で処理できる状態を整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事業内容：金融・通信業界向けにBPO事業を展開するアウトソーシング企業（入力チーム◯名体制）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所属・役職：データ入力・タイピング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・クレジットカード申込書の項目入力と原本との照合（1日平均◯件）</w:t>
            </w:r>
          </w:p>
          <w:p>
            <w:pPr>
              <w:spacing w:after="60" w:line="300"/>
              <w:ind w:left="200"/>
            </w:pPr>
            <w:r>
              <w:rPr>
                <w:rFonts w:ascii="MS Mincho" w:cs="MS Mincho" w:eastAsia="MS Mincho" w:hAnsi="MS Mincho"/>
                <w:sz w:val="20"/>
                <w:szCs w:val="20"/>
              </w:rPr>
              <w:t xml:space="preserve">・通信サービス契約書のOCR読取結果の確認・補正入力</w:t>
            </w:r>
          </w:p>
          <w:p>
            <w:pPr>
              <w:spacing w:after="60" w:line="300"/>
              <w:ind w:left="200"/>
            </w:pPr>
            <w:r>
              <w:rPr>
                <w:rFonts w:ascii="MS Mincho" w:cs="MS Mincho" w:eastAsia="MS Mincho" w:hAnsi="MS Mincho"/>
                <w:sz w:val="20"/>
                <w:szCs w:val="20"/>
              </w:rPr>
              <w:t xml:space="preserve">・顧客アンケート回答のExcel転記と集計表への反映</w:t>
            </w:r>
          </w:p>
          <w:p>
            <w:pPr>
              <w:spacing w:after="60" w:line="300"/>
              <w:ind w:left="200"/>
            </w:pPr>
            <w:r>
              <w:rPr>
                <w:rFonts w:ascii="MS Mincho" w:cs="MS Mincho" w:eastAsia="MS Mincho" w:hAnsi="MS Mincho"/>
                <w:sz w:val="20"/>
                <w:szCs w:val="20"/>
              </w:rPr>
              <w:t xml:space="preserve">・入力済みデータのダブルチェック、不備票の抽出と修正対応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・修正履歴から誤りの多い項目を集計してチェックリストを作成し、チームの差戻し件数が月◯件から◯件へ減少</w:t>
            </w:r>
          </w:p>
          <w:p>
            <w:pPr>
              <w:spacing w:after="60" w:line="300"/>
              <w:ind w:left="200"/>
            </w:pPr>
            <w:r>
              <w:rPr>
                <w:rFonts w:ascii="MS Mincho" w:cs="MS Mincho" w:eastAsia="MS Mincho" w:hAnsi="MS Mincho"/>
                <w:sz w:val="20"/>
                <w:szCs w:val="20"/>
              </w:rPr>
              <w:t xml:space="preserve">・Excelの関数とショートカットの手順書を作成して勉強会で共有し、アンケート転記案件の1件あたり処理時間が約◯%短縮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・日本語入力 毎分◯文字／テンキー入力 毎分◯打鍵</w:t>
      </w:r>
    </w:p>
    <w:p>
      <w:pPr>
        <w:spacing w:after="60" w:line="300"/>
        <w:ind w:left="200"/>
      </w:pPr>
      <w:r>
        <w:rPr>
          <w:rFonts w:ascii="MS Mincho" w:cs="MS Mincho" w:eastAsia="MS Mincho" w:hAnsi="MS Mincho"/>
          <w:sz w:val="20"/>
          <w:szCs w:val="20"/>
        </w:rPr>
        <w:t xml:space="preserve">・Excel（VLOOKUP、IF、ピボットテーブル、簡易マクロ）</w:t>
      </w:r>
    </w:p>
    <w:p>
      <w:pPr>
        <w:spacing w:after="60" w:line="300"/>
        <w:ind w:left="200"/>
      </w:pPr>
      <w:r>
        <w:rPr>
          <w:rFonts w:ascii="MS Mincho" w:cs="MS Mincho" w:eastAsia="MS Mincho" w:hAnsi="MS Mincho"/>
          <w:sz w:val="20"/>
          <w:szCs w:val="20"/>
        </w:rPr>
        <w:t xml:space="preserve">・専用入力システム・OCRソフトの操作、不備票の起票</w:t>
      </w:r>
    </w:p>
    <w:p>
      <w:pPr>
        <w:spacing w:after="60" w:line="300"/>
        <w:ind w:left="200"/>
      </w:pPr>
      <w:r>
        <w:rPr>
          <w:rFonts w:ascii="MS Mincho" w:cs="MS Mincho" w:eastAsia="MS Mincho" w:hAnsi="MS Mincho"/>
          <w:sz w:val="20"/>
          <w:szCs w:val="20"/>
        </w:rPr>
        <w:t xml:space="preserve">・入力ルールの文書化と新人スタッフへの手順説明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・日商PC検定 データ活用2級（20XX年X月取得）</w:t>
      </w:r>
    </w:p>
    <w:p>
      <w:pPr>
        <w:spacing w:after="60" w:line="300"/>
        <w:ind w:left="200"/>
      </w:pPr>
      <w:r>
        <w:rPr>
          <w:rFonts w:ascii="MS Mincho" w:cs="MS Mincho" w:eastAsia="MS Mincho" w:hAnsi="MS Mincho"/>
          <w:sz w:val="20"/>
          <w:szCs w:val="20"/>
        </w:rPr>
        <w:t xml:space="preserve">・ビジネスキーボード認定試験 日本語部門（20XX年X月受験）</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入力速度を落とさずに誤りを見つける確認手順の設計が強みです。自分と同僚の修正履歴を見直して、氏名の旧字体・住所の番地表記・日付の西暦和暦混在など間違いが集まる項目を洗い出し、入力後に見るチェックリストを作成したところ、チームの修正差戻し件数が月◯件から◯件へ減りました。貴社でも案件ごとの入力ルールを整理し、品質基準を守りながら処理量を確保できる進め方を提案し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データ入力・タイピングの職務経歴書テンプレート（例文入り）</dc:title>
  <dc:creator>RESUMY.AI</dc:creator>
  <cp:lastModifiedBy>Un-named</cp:lastModifiedBy>
  <cp:revision>1</cp:revision>
  <dcterms:created xsi:type="dcterms:W3CDTF">2026-10-21T10:13:50.938Z</dcterms:created>
  <dcterms:modified xsi:type="dcterms:W3CDTF">2026-10-21T10:13:50.938Z</dcterms:modified>
</cp:coreProperties>
</file>

<file path=docProps/custom.xml><?xml version="1.0" encoding="utf-8"?>
<Properties xmlns="http://schemas.openxmlformats.org/officeDocument/2006/custom-properties" xmlns:vt="http://schemas.openxmlformats.org/officeDocument/2006/docPropsVTypes"/>
</file>