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広告・カタログ撮影を手がける制作会社で◯年間、食品・化粧品・アパレル商材のスタジオ撮影を中心に年間◯件の案件を担当してきました。ロケハンから撮影進行、RAW現像・レタッチ・データ納品までを一人で完結させ、多灯ライティングによる物撮りとインタビューカットの両方に対応しています。直近は撮影ディレクションも任され、アシスタント◯名への指示と当日のスケジュール管理を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事業内容：広告・カタログ撮影を主軸とする制作会社（従業員◯名、スタジオ◯室を保有）</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所属・役職：フォトグラファー・カメラマン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・食品・化粧品・アパレル商材のスタジオ撮影（年間◯件、月間◯点の物撮りを含む）</w:t>
            </w:r>
          </w:p>
          <w:p>
            <w:pPr>
              <w:spacing w:after="60" w:line="300"/>
              <w:ind w:left="200"/>
            </w:pPr>
            <w:r>
              <w:rPr>
                <w:rFonts w:ascii="MS Mincho" w:cs="MS Mincho" w:eastAsia="MS Mincho" w:hAnsi="MS Mincho"/>
                <w:sz w:val="20"/>
                <w:szCs w:val="20"/>
              </w:rPr>
              <w:t xml:space="preserve">・企業広報用の人物撮影およびインタビューカットの撮影</w:t>
            </w:r>
          </w:p>
          <w:p>
            <w:pPr>
              <w:spacing w:after="60" w:line="300"/>
              <w:ind w:left="200"/>
            </w:pPr>
            <w:r>
              <w:rPr>
                <w:rFonts w:ascii="MS Mincho" w:cs="MS Mincho" w:eastAsia="MS Mincho" w:hAnsi="MS Mincho"/>
                <w:sz w:val="20"/>
                <w:szCs w:val="20"/>
              </w:rPr>
              <w:t xml:space="preserve">・屋外ロケーション撮影のロケハン・香盤作成・当日の撮影進行管理</w:t>
            </w:r>
          </w:p>
          <w:p>
            <w:pPr>
              <w:spacing w:after="60" w:line="300"/>
              <w:ind w:left="200"/>
            </w:pPr>
            <w:r>
              <w:rPr>
                <w:rFonts w:ascii="MS Mincho" w:cs="MS Mincho" w:eastAsia="MS Mincho" w:hAnsi="MS Mincho"/>
                <w:sz w:val="20"/>
                <w:szCs w:val="20"/>
              </w:rPr>
              <w:t xml:space="preserve">・Adobe Lightroom・PhotoshopによるRAW現像、レタッチ、色調補正、データ納品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・ECサイト向け商品撮影で背景・照明のセットを定型化し、月間◯点を安定して撮影・納品できる体制を整備</w:t>
            </w:r>
          </w:p>
          <w:p>
            <w:pPr>
              <w:spacing w:after="60" w:line="300"/>
              <w:ind w:left="200"/>
            </w:pPr>
            <w:r>
              <w:rPr>
                <w:rFonts w:ascii="MS Mincho" w:cs="MS Mincho" w:eastAsia="MS Mincho" w:hAnsi="MS Mincho"/>
                <w:sz w:val="20"/>
                <w:szCs w:val="20"/>
              </w:rPr>
              <w:t xml:space="preserve">・撮影前のカット表共有と用途確認を定着させ、再撮影の依頼件数を◯件から◯件へ削減、1案件あたりの撮影時間も平均◯時間短縮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・スタジオライティング設計（多灯ライティング、物撮りセットの構築、白背景・影づくり）</w:t>
      </w:r>
    </w:p>
    <w:p>
      <w:pPr>
        <w:spacing w:after="60" w:line="300"/>
        <w:ind w:left="200"/>
      </w:pPr>
      <w:r>
        <w:rPr>
          <w:rFonts w:ascii="MS Mincho" w:cs="MS Mincho" w:eastAsia="MS Mincho" w:hAnsi="MS Mincho"/>
          <w:sz w:val="20"/>
          <w:szCs w:val="20"/>
        </w:rPr>
        <w:t xml:space="preserve">・機材運用：ミラーレス一眼（Canon EOS R5、Sony α7R V）、24-70mm F2.8／70-200mm F2.8／マクロ100mm</w:t>
      </w:r>
    </w:p>
    <w:p>
      <w:pPr>
        <w:spacing w:after="60" w:line="300"/>
        <w:ind w:left="200"/>
      </w:pPr>
      <w:r>
        <w:rPr>
          <w:rFonts w:ascii="MS Mincho" w:cs="MS Mincho" w:eastAsia="MS Mincho" w:hAnsi="MS Mincho"/>
          <w:sz w:val="20"/>
          <w:szCs w:val="20"/>
        </w:rPr>
        <w:t xml:space="preserve">・ストロボ・定常光の運用（Profoto、Godoxの各モノブロック）</w:t>
      </w:r>
    </w:p>
    <w:p>
      <w:pPr>
        <w:spacing w:after="60" w:line="300"/>
        <w:ind w:left="200"/>
      </w:pPr>
      <w:r>
        <w:rPr>
          <w:rFonts w:ascii="MS Mincho" w:cs="MS Mincho" w:eastAsia="MS Mincho" w:hAnsi="MS Mincho"/>
          <w:sz w:val="20"/>
          <w:szCs w:val="20"/>
        </w:rPr>
        <w:t xml:space="preserve">・RAW現像・レタッチ（Adobe Lightroom Classic、Photoshop、Capture One）</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・フォトマスター検定1級（20XX年X月取得）</w:t>
      </w:r>
    </w:p>
    <w:p>
      <w:pPr>
        <w:spacing w:after="60" w:line="300"/>
        <w:ind w:left="200"/>
      </w:pPr>
      <w:r>
        <w:rPr>
          <w:rFonts w:ascii="MS Mincho" w:cs="MS Mincho" w:eastAsia="MS Mincho" w:hAnsi="MS Mincho"/>
          <w:sz w:val="20"/>
          <w:szCs w:val="20"/>
        </w:rPr>
        <w:t xml:space="preserve">・普通自動車第一種運転免許（ロケ撮影の機材搬送に使用）</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撮影前に用途と仕上がりイメージを言語化し、簡易なカット表と光の当て方の案を共有してから当日に臨むことを徹底しています。掲載媒体・トリミング範囲・NG表現を事前に確認するようにしてから、撮り直し依頼が減り、1案件あたりの撮影時間を平均◯時間短縮できました。御社でもWeb・紙面・SNSと用途が分かれる案件で、事前設計と撮影後のレタッチ工程まで見通したスケジュール管理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フォトグラファー・カメラマンの職務経歴書テンプレート（例文入り）</dc:title>
  <dc:creator>RESUMY.AI</dc:creator>
  <cp:lastModifiedBy>Un-named</cp:lastModifiedBy>
  <cp:revision>1</cp:revision>
  <dcterms:created xsi:type="dcterms:W3CDTF">2026-10-20T02:38:25.166Z</dcterms:created>
  <dcterms:modified xsi:type="dcterms:W3CDTF">2026-10-20T02:38:25.166Z</dcterms:modified>
</cp:coreProperties>
</file>

<file path=docProps/custom.xml><?xml version="1.0" encoding="utf-8"?>
<Properties xmlns="http://schemas.openxmlformats.org/officeDocument/2006/custom-properties" xmlns:vt="http://schemas.openxmlformats.org/officeDocument/2006/docPropsVTypes"/>
</file>