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堅デベロッパーの仕入部門で◯年間、首都圏の一棟収益マンションと開発用地の仕入を担当しております。仲介会社・金融機関からの情報収集、現地および役所調査、事業収支シミュレーションの作成、投資委員会への上程、売主との条件交渉から決済までを一貫して担い、年間検討◯件・成約◯件（総額約◯億円）を担当してまいりました。定期訪問と検討結果の早期フィードバックを徹底し、仲介会社からの再紹介につながる関係づくり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事業内容：分譲マンション・収益不動産を手掛ける中堅デベロッパー（従業員◯名、仕入部門◯名体制）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所属・役職：不動産仕入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・首都圏の一棟収益マンション・開発用地の仕入担当（年間検討◯件、価格帯◯億円前後）</w:t>
            </w:r>
          </w:p>
          <w:p>
            <w:pPr>
              <w:spacing w:after="60" w:line="300"/>
              <w:ind w:left="200"/>
            </w:pPr>
            <w:r>
              <w:rPr>
                <w:rFonts w:ascii="MS Mincho" w:cs="MS Mincho" w:eastAsia="MS Mincho" w:hAnsi="MS Mincho"/>
                <w:sz w:val="20"/>
                <w:szCs w:val="20"/>
              </w:rPr>
              <w:t xml:space="preserve">・仲介会社・信託銀行・地場金融機関への定期訪問と案件情報の収集、条件整理</w:t>
            </w:r>
          </w:p>
          <w:p>
            <w:pPr>
              <w:spacing w:after="60" w:line="300"/>
              <w:ind w:left="200"/>
            </w:pPr>
            <w:r>
              <w:rPr>
                <w:rFonts w:ascii="MS Mincho" w:cs="MS Mincho" w:eastAsia="MS Mincho" w:hAnsi="MS Mincho"/>
                <w:sz w:val="20"/>
                <w:szCs w:val="20"/>
              </w:rPr>
              <w:t xml:space="preserve">・現地調査および役所調査（都市計画、建築基準法上の道路・用途、上下水道、開発許可の確認）</w:t>
            </w:r>
          </w:p>
          <w:p>
            <w:pPr>
              <w:spacing w:after="60" w:line="300"/>
              <w:ind w:left="200"/>
            </w:pPr>
            <w:r>
              <w:rPr>
                <w:rFonts w:ascii="MS Mincho" w:cs="MS Mincho" w:eastAsia="MS Mincho" w:hAnsi="MS Mincho"/>
                <w:sz w:val="20"/>
                <w:szCs w:val="20"/>
              </w:rPr>
              <w:t xml:space="preserve">・事業収支シミュレーションの作成と投資委員会向け上程資料の取りまとめ</w:t>
            </w:r>
          </w:p>
          <w:p>
            <w:pPr>
              <w:spacing w:after="60" w:line="300"/>
              <w:ind w:left="200"/>
            </w:pPr>
            <w:r>
              <w:rPr>
                <w:rFonts w:ascii="MS Mincho" w:cs="MS Mincho" w:eastAsia="MS Mincho" w:hAnsi="MS Mincho"/>
                <w:sz w:val="20"/>
                <w:szCs w:val="20"/>
              </w:rPr>
              <w:t xml:space="preserve">・売主・仲介会社との価格および引渡条件の交渉、契約書ドラフトの社内確認依頼と決済立会い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・担当エリアの仲介会社を新規に◯社開拓し、検討可否を原則◯営業日以内に返す運用を定着させた結果、当該ルートからの紹介が担当仕入件数の約◯%を占めるまでに拡大</w:t>
            </w:r>
          </w:p>
          <w:p>
            <w:pPr>
              <w:spacing w:after="60" w:line="300"/>
              <w:ind w:left="200"/>
            </w:pPr>
            <w:r>
              <w:rPr>
                <w:rFonts w:ascii="MS Mincho" w:cs="MS Mincho" w:eastAsia="MS Mincho" w:hAnsi="MS Mincho"/>
                <w:sz w:val="20"/>
                <w:szCs w:val="20"/>
              </w:rPr>
              <w:t xml:space="preserve">・役所調査で判明した接道条件をもとに計画戸数を再検討し、社内基準の想定利回りに収まる価格で再提示して成約に至り、年間成約◯件・総額約◯億円を担当</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・ソーシング（仲介会社の新規開拓・定期訪問、金融機関連携、入札案件の対応）</w:t>
      </w:r>
    </w:p>
    <w:p>
      <w:pPr>
        <w:spacing w:after="60" w:line="300"/>
        <w:ind w:left="200"/>
      </w:pPr>
      <w:r>
        <w:rPr>
          <w:rFonts w:ascii="MS Mincho" w:cs="MS Mincho" w:eastAsia="MS Mincho" w:hAnsi="MS Mincho"/>
          <w:sz w:val="20"/>
          <w:szCs w:val="20"/>
        </w:rPr>
        <w:t xml:space="preserve">・事業収支シミュレーションの作成（Excel、自社フォーマット）</w:t>
      </w:r>
    </w:p>
    <w:p>
      <w:pPr>
        <w:spacing w:after="60" w:line="300"/>
        <w:ind w:left="200"/>
      </w:pPr>
      <w:r>
        <w:rPr>
          <w:rFonts w:ascii="MS Mincho" w:cs="MS Mincho" w:eastAsia="MS Mincho" w:hAnsi="MS Mincho"/>
          <w:sz w:val="20"/>
          <w:szCs w:val="20"/>
        </w:rPr>
        <w:t xml:space="preserve">・役所調査・現地調査（都市計画法、建築基準法、開発許可、インフラ状況の確認）</w:t>
      </w:r>
    </w:p>
    <w:p>
      <w:pPr>
        <w:spacing w:after="60" w:line="300"/>
        <w:ind w:left="200"/>
      </w:pPr>
      <w:r>
        <w:rPr>
          <w:rFonts w:ascii="MS Mincho" w:cs="MS Mincho" w:eastAsia="MS Mincho" w:hAnsi="MS Mincho"/>
          <w:sz w:val="20"/>
          <w:szCs w:val="20"/>
        </w:rPr>
        <w:t xml:space="preserve">・売買条件の交渉と社内上程資料の作成、関係部署・専門家との調整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仕入の入口となる情報ルートを自分で広げ、維持してきたことが強みです。前職では担当エリアの仲介会社を新規に◯社開拓し、案件ごとに検討可否と理由を原則◯営業日以内に返す運用を続けた結果、当該ルートからの紹介が担当仕入件数の約◯%を占めるまでになりました。御社でも担当エリアの情報網づくりと、社内基準に沿った素早い一次判断で、検討機会そのものを増やす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不動産仕入の職務経歴書テンプレート（例文入り）</dc:title>
  <dc:creator>RESUMY.AI</dc:creator>
  <cp:lastModifiedBy>Un-named</cp:lastModifiedBy>
  <cp:revision>1</cp:revision>
  <dcterms:created xsi:type="dcterms:W3CDTF">2026-10-22T08:13:50.835Z</dcterms:created>
  <dcterms:modified xsi:type="dcterms:W3CDTF">2026-10-22T08:13:50.835Z</dcterms:modified>
</cp:coreProperties>
</file>

<file path=docProps/custom.xml><?xml version="1.0" encoding="utf-8"?>
<Properties xmlns="http://schemas.openxmlformats.org/officeDocument/2006/custom-properties" xmlns:vt="http://schemas.openxmlformats.org/officeDocument/2006/docPropsVTypes"/>
</file>