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回復期リハビリテーション病棟を有する地域中核病院で◯年間、作業療法士として脳血管疾患・整形外科疾患の方を中心に担当してまいりました。1日平均◯単位の個別訓練の中で、上肢機能訓練とADL・IADL訓練、高次脳機能評価を担当し、担当患者は常時◯名程度です。退院前の家屋訪問や自助具の選定まで一貫して関わり、生活場面での動作確認を訓練計画に反映することを心が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事業内容：回復期リハビリテーション病棟◯床を有する地域中核病院（リハビリテーション科スタッフ◯名、うち作業療法士◯名）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所属・役職：作業療法士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・脳血管疾患・整形外科疾患・廃用症候群の方への個別作業療法（1日平均◯単位、担当◯名）</w:t>
            </w:r>
          </w:p>
          <w:p>
            <w:pPr>
              <w:spacing w:after="60" w:line="300"/>
              <w:ind w:left="200"/>
            </w:pPr>
            <w:r>
              <w:rPr>
                <w:rFonts w:ascii="MS Mincho" w:cs="MS Mincho" w:eastAsia="MS Mincho" w:hAnsi="MS Mincho"/>
                <w:sz w:val="20"/>
                <w:szCs w:val="20"/>
              </w:rPr>
              <w:t xml:space="preserve">・上肢機能訓練、ADL訓練、IADL訓練の計画立案と実施、リハビリテーション実施計画書の作成</w:t>
            </w:r>
          </w:p>
          <w:p>
            <w:pPr>
              <w:spacing w:after="60" w:line="300"/>
              <w:ind w:left="200"/>
            </w:pPr>
            <w:r>
              <w:rPr>
                <w:rFonts w:ascii="MS Mincho" w:cs="MS Mincho" w:eastAsia="MS Mincho" w:hAnsi="MS Mincho"/>
                <w:sz w:val="20"/>
                <w:szCs w:val="20"/>
              </w:rPr>
              <w:t xml:space="preserve">・高次脳機能評価（MMSE・HDS-R・TMT等）の実施と、結果に基づく訓練内容の調整</w:t>
            </w:r>
          </w:p>
          <w:p>
            <w:pPr>
              <w:spacing w:after="60" w:line="300"/>
              <w:ind w:left="200"/>
            </w:pPr>
            <w:r>
              <w:rPr>
                <w:rFonts w:ascii="MS Mincho" w:cs="MS Mincho" w:eastAsia="MS Mincho" w:hAnsi="MS Mincho"/>
                <w:sz w:val="20"/>
                <w:szCs w:val="20"/>
              </w:rPr>
              <w:t xml:space="preserve">・退院前家屋訪問への同行、住宅改修案・福祉用具の提案、ご家族への介助方法の説明</w:t>
            </w:r>
          </w:p>
          <w:p>
            <w:pPr>
              <w:spacing w:after="60" w:line="300"/>
              <w:ind w:left="200"/>
            </w:pPr>
            <w:r>
              <w:rPr>
                <w:rFonts w:ascii="MS Mincho" w:cs="MS Mincho" w:eastAsia="MS Mincho" w:hAnsi="MS Mincho"/>
                <w:sz w:val="20"/>
                <w:szCs w:val="20"/>
              </w:rPr>
              <w:t xml:space="preserve">・週◯回の多職種カンファレンスでの情報共有と、新人作業療法士◯名の指導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・更衣・トイレ動作の訓練を病棟生活の時間帯に合わせて実施するよう看護部と調整し、担当患者のFIM運動項目の入退院時利得が担当前年度比で平均◯点向上</w:t>
            </w:r>
          </w:p>
          <w:p>
            <w:pPr>
              <w:spacing w:after="60" w:line="300"/>
              <w:ind w:left="200"/>
            </w:pPr>
            <w:r>
              <w:rPr>
                <w:rFonts w:ascii="MS Mincho" w:cs="MS Mincho" w:eastAsia="MS Mincho" w:hAnsi="MS Mincho"/>
                <w:sz w:val="20"/>
                <w:szCs w:val="20"/>
              </w:rPr>
              <w:t xml:space="preserve">・自助具の選定と使用手順書の作成、退院前のご家族指導を定着させ、退院後◯か月時点での使用継続率を約◯%まで把握・共有できる体制を整備</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・身体障害領域の作業療法（脳血管疾患・整形外科疾患・廃用症候群）</w:t>
      </w:r>
    </w:p>
    <w:p>
      <w:pPr>
        <w:spacing w:after="60" w:line="300"/>
        <w:ind w:left="200"/>
      </w:pPr>
      <w:r>
        <w:rPr>
          <w:rFonts w:ascii="MS Mincho" w:cs="MS Mincho" w:eastAsia="MS Mincho" w:hAnsi="MS Mincho"/>
          <w:sz w:val="20"/>
          <w:szCs w:val="20"/>
        </w:rPr>
        <w:t xml:space="preserve">・評価：FIM・BI・COPM・STEF・MMSE・HDS-R・TMT</w:t>
      </w:r>
    </w:p>
    <w:p>
      <w:pPr>
        <w:spacing w:after="60" w:line="300"/>
        <w:ind w:left="200"/>
      </w:pPr>
      <w:r>
        <w:rPr>
          <w:rFonts w:ascii="MS Mincho" w:cs="MS Mincho" w:eastAsia="MS Mincho" w:hAnsi="MS Mincho"/>
          <w:sz w:val="20"/>
          <w:szCs w:val="20"/>
        </w:rPr>
        <w:t xml:space="preserve">・自助具の選定・作製、住宅改修および福祉用具の提案、家族指導</w:t>
      </w:r>
    </w:p>
    <w:p>
      <w:pPr>
        <w:spacing w:after="60" w:line="300"/>
        <w:ind w:left="200"/>
      </w:pPr>
      <w:r>
        <w:rPr>
          <w:rFonts w:ascii="MS Mincho" w:cs="MS Mincho" w:eastAsia="MS Mincho" w:hAnsi="MS Mincho"/>
          <w:sz w:val="20"/>
          <w:szCs w:val="20"/>
        </w:rPr>
        <w:t xml:space="preserve">・電子カルテおよびリハビリ支援システムでの記録・実施計画書作成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・作業療法士免許（20XX年3月取得）</w:t>
      </w:r>
    </w:p>
    <w:p>
      <w:pPr>
        <w:spacing w:after="60" w:line="300"/>
        <w:ind w:left="200"/>
      </w:pPr>
      <w:r>
        <w:rPr>
          <w:rFonts w:ascii="MS Mincho" w:cs="MS Mincho" w:eastAsia="MS Mincho" w:hAnsi="MS Mincho"/>
          <w:sz w:val="20"/>
          <w:szCs w:val="20"/>
        </w:rPr>
        <w:t xml:space="preserve">・福祉住環境コーディネーター2級（20XX年X月取得）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生活歴や退院後に担いたい役割を丁寧に聴き取り、訓練内容へ具体的に落とし込むことを強みとしています。担当した方には入院初期にCOPMを用いて本人とご家族の希望を整理し、調理や更衣など優先度の高い作業から訓練を組み立て、進捗を病棟カンファレンスでADL・IADLの到達点として共有してきました。貴院でも、評価結果を生活場面の言葉に置き換えて多職種と共有し、退院後の暮らしを見据えた支援計画づくり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作業療法士の職務経歴書テンプレート（例文入り）</dc:title>
  <dc:creator>RESUMY.AI</dc:creator>
  <cp:lastModifiedBy>Un-named</cp:lastModifiedBy>
  <cp:revision>1</cp:revision>
  <dcterms:created xsi:type="dcterms:W3CDTF">2026-10-22T05:43:49.640Z</dcterms:created>
  <dcterms:modified xsi:type="dcterms:W3CDTF">2026-10-22T05:43:49.640Z</dcterms:modified>
</cp:coreProperties>
</file>

<file path=docProps/custom.xml><?xml version="1.0" encoding="utf-8"?>
<Properties xmlns="http://schemas.openxmlformats.org/officeDocument/2006/custom-properties" xmlns:vt="http://schemas.openxmlformats.org/officeDocument/2006/docPropsVTypes"/>
</file>