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急性期一般病棟◯床の地域医療支援病院の地域医療連携室で、医療ソーシャルワーカーとして◯年間勤務しております。整形外科・脳神経外科病棟を中心に月◯件の相談を担当し、患者様・ご家族との面談、退院前カンファレンスの調整、回復期病院や介護施設への転院連絡、在宅サービス導入に向けたケアマネジャーとの引き継ぎを行ってまいりました。医療費や生活費の不安を伴う相談では、院内の事務部門と連携しながら利用できる制度の情報提供と申請手続きの同行支援に取り組んで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事業内容：急性期一般病棟◯床の地域医療支援病院／地域医療連携室（MSW◯名体制）</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所属・役職：医療ソーシャルワーカー</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・整形外科・脳神経外科病棟を担当し、入院患者様・ご家族との相談面談（月◯件）</w:t>
            </w:r>
          </w:p>
          <w:p>
            <w:pPr>
              <w:spacing w:after="60" w:line="300"/>
              <w:ind w:left="200"/>
            </w:pPr>
            <w:r>
              <w:rPr>
                <w:rFonts w:ascii="MS Mincho" w:cs="MS Mincho" w:eastAsia="MS Mincho" w:hAnsi="MS Mincho"/>
                <w:sz w:val="20"/>
                <w:szCs w:val="20"/>
              </w:rPr>
              <w:t xml:space="preserve">・退院支援スクリーニングの確認と初回面談、支援計画の作成・カルテ記録</w:t>
            </w:r>
          </w:p>
          <w:p>
            <w:pPr>
              <w:spacing w:after="60" w:line="300"/>
              <w:ind w:left="200"/>
            </w:pPr>
            <w:r>
              <w:rPr>
                <w:rFonts w:ascii="MS Mincho" w:cs="MS Mincho" w:eastAsia="MS Mincho" w:hAnsi="MS Mincho"/>
                <w:sz w:val="20"/>
                <w:szCs w:val="20"/>
              </w:rPr>
              <w:t xml:space="preserve">・回復期リハビリテーション病院・療養型病院・介護施設への転院に向けた情報提供書の準備と受け入れ先との連絡調整（月◯件）</w:t>
            </w:r>
          </w:p>
          <w:p>
            <w:pPr>
              <w:spacing w:after="60" w:line="300"/>
              <w:ind w:left="200"/>
            </w:pPr>
            <w:r>
              <w:rPr>
                <w:rFonts w:ascii="MS Mincho" w:cs="MS Mincho" w:eastAsia="MS Mincho" w:hAnsi="MS Mincho"/>
                <w:sz w:val="20"/>
                <w:szCs w:val="20"/>
              </w:rPr>
              <w:t xml:space="preserve">・医療費・生活費の相談に対する制度の情報提供と、申請窓口への同行・書類準備の支援</w:t>
            </w:r>
          </w:p>
          <w:p>
            <w:pPr>
              <w:spacing w:after="60" w:line="300"/>
              <w:ind w:left="200"/>
            </w:pPr>
            <w:r>
              <w:rPr>
                <w:rFonts w:ascii="MS Mincho" w:cs="MS Mincho" w:eastAsia="MS Mincho" w:hAnsi="MS Mincho"/>
                <w:sz w:val="20"/>
                <w:szCs w:val="20"/>
              </w:rPr>
              <w:t xml:space="preserve">・退院前カンファレンスの日程調整と運営（月◯回）、ケアマネジャー・訪問看護ステーションへの引き継ぎ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・入院後◯日以内のスクリーニングと初回面談の実施を病棟看護師と分担して運用し、担当病棟で退院方針の決定が退院直前になる事例を減らしました。</w:t>
            </w:r>
          </w:p>
          <w:p>
            <w:pPr>
              <w:spacing w:after="60" w:line="300"/>
              <w:ind w:left="200"/>
            </w:pPr>
            <w:r>
              <w:rPr>
                <w:rFonts w:ascii="MS Mincho" w:cs="MS Mincho" w:eastAsia="MS Mincho" w:hAnsi="MS Mincho"/>
                <w:sz w:val="20"/>
                <w:szCs w:val="20"/>
              </w:rPr>
              <w:t xml:space="preserve">・転院先への情報提供書の様式と送付手順を連携室内で統一し、受け入れ先からの追加照会のやり取りを整理して、転院可否の回答までの待ち時間を短縮しました。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・急性期から回復期・療養型・介護施設への転院調整と在宅復帰支援</w:t>
      </w:r>
    </w:p>
    <w:p>
      <w:pPr>
        <w:spacing w:after="60" w:line="300"/>
        <w:ind w:left="200"/>
      </w:pPr>
      <w:r>
        <w:rPr>
          <w:rFonts w:ascii="MS Mincho" w:cs="MS Mincho" w:eastAsia="MS Mincho" w:hAnsi="MS Mincho"/>
          <w:sz w:val="20"/>
          <w:szCs w:val="20"/>
        </w:rPr>
        <w:t xml:space="preserve">・医療保険・介護保険・障害福祉サービス・生活保護など各制度の窓口案内と申請手続きの支援</w:t>
      </w:r>
    </w:p>
    <w:p>
      <w:pPr>
        <w:spacing w:after="60" w:line="300"/>
        <w:ind w:left="200"/>
      </w:pPr>
      <w:r>
        <w:rPr>
          <w:rFonts w:ascii="MS Mincho" w:cs="MS Mincho" w:eastAsia="MS Mincho" w:hAnsi="MS Mincho"/>
          <w:sz w:val="20"/>
          <w:szCs w:val="20"/>
        </w:rPr>
        <w:t xml:space="preserve">・患者様・ご家族との面談、意向確認、家族間の意見調整</w:t>
      </w:r>
    </w:p>
    <w:p>
      <w:pPr>
        <w:spacing w:after="60" w:line="300"/>
        <w:ind w:left="200"/>
      </w:pPr>
      <w:r>
        <w:rPr>
          <w:rFonts w:ascii="MS Mincho" w:cs="MS Mincho" w:eastAsia="MS Mincho" w:hAnsi="MS Mincho"/>
          <w:sz w:val="20"/>
          <w:szCs w:val="20"/>
        </w:rPr>
        <w:t xml:space="preserve">・電子カルテへの相談記録作成、地域連携システムを用いた診療情報のやり取り</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・社会福祉士（20XX年3月取得）</w:t>
      </w:r>
    </w:p>
    <w:p>
      <w:pPr>
        <w:spacing w:after="60" w:line="300"/>
        <w:ind w:left="200"/>
      </w:pPr>
      <w:r>
        <w:rPr>
          <w:rFonts w:ascii="MS Mincho" w:cs="MS Mincho" w:eastAsia="MS Mincho" w:hAnsi="MS Mincho"/>
          <w:sz w:val="20"/>
          <w:szCs w:val="20"/>
        </w:rPr>
        <w:t xml:space="preserve">・精神保健福祉士（20XX年3月取得）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入院早期から患者様とご家族の生活背景を聞き取り、退院までの道筋を関係者と共有する調整力が強みです。担当病棟では入院後◯日以内のスクリーニングと初回面談を徹底し、主治医・病棟看護師・リハビリスタッフのカンファレンスで本人の希望と介護力を整理したうえで、転院先候補や在宅サービスの選択肢をご家族に説明する流れを定着させ、退院直前に方針が決まらない事例を減らすことができました。貴院でも、担当病棟の患者層に合わせて面談と情報共有の時期を設計し、ご家族が納得して退院先を選べる支援を行い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医療ソーシャルワーカーの職務経歴書テンプレート（例文入り）</dc:title>
  <dc:creator>RESUMY.AI</dc:creator>
  <cp:lastModifiedBy>Un-named</cp:lastModifiedBy>
  <cp:revision>1</cp:revision>
  <dcterms:created xsi:type="dcterms:W3CDTF">2026-10-21T12:54:12.735Z</dcterms:created>
  <dcterms:modified xsi:type="dcterms:W3CDTF">2026-10-21T12:54:12.735Z</dcterms:modified>
</cp:coreProperties>
</file>

<file path=docProps/custom.xml><?xml version="1.0" encoding="utf-8"?>
<Properties xmlns="http://schemas.openxmlformats.org/officeDocument/2006/custom-properties" xmlns:vt="http://schemas.openxmlformats.org/officeDocument/2006/docPropsVTypes"/>
</file>