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土地家屋調査士事務所（所員◯名）にて◯年間、土地・建物の表示に関する登記業務を担当しています。依頼受付後の資料調査から現地測量、図面作成、法務局への申請までを一貫して担い、年間◯件の申請を完了しました。境界確認では事前に公図・地積測量図・過去の測量記録を突き合わせて想定線を整理し、立会い当日の説明時間を短縮する進め方を定着させ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事業内容：土地家屋調査士事務所（所員◯名／年間申請件数約◯件、住宅地・農地の案件が中心）</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所属・役職：土地家屋調査士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・土地の分筆・合筆・地目変更登記の調査・測量・申請（年間◯件）</w:t>
            </w:r>
          </w:p>
          <w:p>
            <w:pPr>
              <w:spacing w:after="60" w:line="300"/>
              <w:ind w:left="200"/>
            </w:pPr>
            <w:r>
              <w:rPr>
                <w:rFonts w:ascii="MS Mincho" w:cs="MS Mincho" w:eastAsia="MS Mincho" w:hAnsi="MS Mincho"/>
                <w:sz w:val="20"/>
                <w:szCs w:val="20"/>
              </w:rPr>
              <w:t xml:space="preserve">・建物表題登記・滅失登記の現地調査および図面作成・申請（年間◯件）</w:t>
            </w:r>
          </w:p>
          <w:p>
            <w:pPr>
              <w:spacing w:after="60" w:line="300"/>
              <w:ind w:left="200"/>
            </w:pPr>
            <w:r>
              <w:rPr>
                <w:rFonts w:ascii="MS Mincho" w:cs="MS Mincho" w:eastAsia="MS Mincho" w:hAnsi="MS Mincho"/>
                <w:sz w:val="20"/>
                <w:szCs w:val="20"/>
              </w:rPr>
              <w:t xml:space="preserve">・トータルステーション・GNSS測量機による現地測量と境界標の設置</w:t>
            </w:r>
          </w:p>
          <w:p>
            <w:pPr>
              <w:spacing w:after="60" w:line="300"/>
              <w:ind w:left="200"/>
            </w:pPr>
            <w:r>
              <w:rPr>
                <w:rFonts w:ascii="MS Mincho" w:cs="MS Mincho" w:eastAsia="MS Mincho" w:hAnsi="MS Mincho"/>
                <w:sz w:val="20"/>
                <w:szCs w:val="20"/>
              </w:rPr>
              <w:t xml:space="preserve">・隣接地権者との立会い日程調整、境界の説明および境界確認書の取得</w:t>
            </w:r>
          </w:p>
          <w:p>
            <w:pPr>
              <w:spacing w:after="60" w:line="300"/>
              <w:ind w:left="200"/>
            </w:pPr>
            <w:r>
              <w:rPr>
                <w:rFonts w:ascii="MS Mincho" w:cs="MS Mincho" w:eastAsia="MS Mincho" w:hAnsi="MS Mincho"/>
                <w:sz w:val="20"/>
                <w:szCs w:val="20"/>
              </w:rPr>
              <w:t xml:space="preserve">・法務局・市区町村での公図、登記事項証明書、地積測量図、旧土地台帳の資料調査</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・年間◯件の表示登記申請を担当し、資料調査と現地確認の手順を書式化して補正対応の件数を前年比◯%削減</w:t>
            </w:r>
          </w:p>
          <w:p>
            <w:pPr>
              <w:spacing w:after="60" w:line="300"/>
              <w:ind w:left="200"/>
            </w:pPr>
            <w:r>
              <w:rPr>
                <w:rFonts w:ascii="MS Mincho" w:cs="MS Mincho" w:eastAsia="MS Mincho" w:hAnsi="MS Mincho"/>
                <w:sz w:val="20"/>
                <w:szCs w:val="20"/>
              </w:rPr>
              <w:t xml:space="preserve">・◯区画の分譲地の分筆登記で、測量・図面作成・申請の工程表を作成して関係者と共有し、予定していた引渡し時期までに全区画を完了</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・トータルステーション・GNSS測量機による現地測量と観測データの処理</w:t>
      </w:r>
    </w:p>
    <w:p>
      <w:pPr>
        <w:spacing w:after="60" w:line="300"/>
        <w:ind w:left="200"/>
      </w:pPr>
      <w:r>
        <w:rPr>
          <w:rFonts w:ascii="MS Mincho" w:cs="MS Mincho" w:eastAsia="MS Mincho" w:hAnsi="MS Mincho"/>
          <w:sz w:val="20"/>
          <w:szCs w:val="20"/>
        </w:rPr>
        <w:t xml:space="preserve">・CADソフト（BLUETREND、福井コンピュータ製品）での地積測量図・建物図面の作成</w:t>
      </w:r>
    </w:p>
    <w:p>
      <w:pPr>
        <w:spacing w:after="60" w:line="300"/>
        <w:ind w:left="200"/>
      </w:pPr>
      <w:r>
        <w:rPr>
          <w:rFonts w:ascii="MS Mincho" w:cs="MS Mincho" w:eastAsia="MS Mincho" w:hAnsi="MS Mincho"/>
          <w:sz w:val="20"/>
          <w:szCs w:val="20"/>
        </w:rPr>
        <w:t xml:space="preserve">・登記申請書の作成と法務局への申請、補正対応</w:t>
      </w:r>
    </w:p>
    <w:p>
      <w:pPr>
        <w:spacing w:after="60" w:line="300"/>
        <w:ind w:left="200"/>
      </w:pPr>
      <w:r>
        <w:rPr>
          <w:rFonts w:ascii="MS Mincho" w:cs="MS Mincho" w:eastAsia="MS Mincho" w:hAnsi="MS Mincho"/>
          <w:sz w:val="20"/>
          <w:szCs w:val="20"/>
        </w:rPr>
        <w:t xml:space="preserve">・公図・旧土地台帳・閉鎖登記簿を用いた沿革調査</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・土地家屋調査士（20XX年X月登録）</w:t>
      </w:r>
    </w:p>
    <w:p>
      <w:pPr>
        <w:spacing w:after="60" w:line="300"/>
        <w:ind w:left="200"/>
      </w:pPr>
      <w:r>
        <w:rPr>
          <w:rFonts w:ascii="MS Mincho" w:cs="MS Mincho" w:eastAsia="MS Mincho" w:hAnsi="MS Mincho"/>
          <w:sz w:val="20"/>
          <w:szCs w:val="20"/>
        </w:rPr>
        <w:t xml:space="preserve">・測量士補（20XX年X月取得）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隣接地権者との立会いを滞らせずに進める段取りが強みです。立会い前に法務局と市区町村で取得した資料を一覧化し、境界標の現況写真と想定線の根拠を添えた説明資料を用意したうえで日程調整を行い、担当案件◯件で再立会いの発生を◯件に抑えました。入社後も、資料調査の精度を上げてから現地に臨む手順を共有し、繁忙期でも申請までの期間が伸びない体制づくりに貢献し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土地家屋調査士の職務経歴書テンプレート（例文入り）</dc:title>
  <dc:creator>RESUMY.AI</dc:creator>
  <cp:lastModifiedBy>Un-named</cp:lastModifiedBy>
  <cp:revision>1</cp:revision>
  <dcterms:created xsi:type="dcterms:W3CDTF">2026-10-20T05:09:45.859Z</dcterms:created>
  <dcterms:modified xsi:type="dcterms:W3CDTF">2026-10-20T05:09:45.859Z</dcterms:modified>
</cp:coreProperties>
</file>

<file path=docProps/custom.xml><?xml version="1.0" encoding="utf-8"?>
<Properties xmlns="http://schemas.openxmlformats.org/officeDocument/2006/custom-properties" xmlns:vt="http://schemas.openxmlformats.org/officeDocument/2006/docPropsVTypes"/>
</file>