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公共工事中心の総合建設会社で◯年間、道路改良工事と河川護岸工事の現場作業に従事してまいりました。掘削・路盤整正・型枠組立・生コン打設補助といった一連の作業に加え、バックホウと振動ローラーのオペレーターも兼任し、1班◯名の現場で作業手順の確認役を担っています。丁張りや出来形の確認を都度行い、手戻りを出さない段取りを心掛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事業内容：公共土木工事を主体とする地域密着型の総合建設会社（従業員◯名）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所属・役職：土木作業員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・道路改良工事の掘削・路盤整正・舗装補助作業（施工延長約◯km、工期◯か月）</w:t>
            </w:r>
          </w:p>
          <w:p>
            <w:pPr>
              <w:spacing w:after="60" w:line="300"/>
              <w:ind w:left="200"/>
            </w:pPr>
            <w:r>
              <w:rPr>
                <w:rFonts w:ascii="MS Mincho" w:cs="MS Mincho" w:eastAsia="MS Mincho" w:hAnsi="MS Mincho"/>
                <w:sz w:val="20"/>
                <w:szCs w:val="20"/>
              </w:rPr>
              <w:t xml:space="preserve">・河川護岸工事でのコンクリートブロック据付、型枠組立、生コン打設補助</w:t>
            </w:r>
          </w:p>
          <w:p>
            <w:pPr>
              <w:spacing w:after="60" w:line="300"/>
              <w:ind w:left="200"/>
            </w:pPr>
            <w:r>
              <w:rPr>
                <w:rFonts w:ascii="MS Mincho" w:cs="MS Mincho" w:eastAsia="MS Mincho" w:hAnsi="MS Mincho"/>
                <w:sz w:val="20"/>
                <w:szCs w:val="20"/>
              </w:rPr>
              <w:t xml:space="preserve">・バックホウ（0.25㎥級）・振動ローラーによる掘削および転圧作業</w:t>
            </w:r>
          </w:p>
          <w:p>
            <w:pPr>
              <w:spacing w:after="60" w:line="300"/>
              <w:ind w:left="200"/>
            </w:pPr>
            <w:r>
              <w:rPr>
                <w:rFonts w:ascii="MS Mincho" w:cs="MS Mincho" w:eastAsia="MS Mincho" w:hAnsi="MS Mincho"/>
                <w:sz w:val="20"/>
                <w:szCs w:val="20"/>
              </w:rPr>
              <w:t xml:space="preserve">・資材搬入と仮設材の設置撤去、丁張り設置・レベル測量の補助</w:t>
            </w:r>
          </w:p>
          <w:p>
            <w:pPr>
              <w:spacing w:after="60" w:line="300"/>
              <w:ind w:left="200"/>
            </w:pPr>
            <w:r>
              <w:rPr>
                <w:rFonts w:ascii="MS Mincho" w:cs="MS Mincho" w:eastAsia="MS Mincho" w:hAnsi="MS Mincho"/>
                <w:sz w:val="20"/>
                <w:szCs w:val="20"/>
              </w:rPr>
              <w:t xml:space="preserve">・新規入場者への安全教育補助と朝礼時のKY活動の進行</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・埋設物周辺の掘削手順を職長と事前に取り決め、試掘と合図の分担を明確化したことで、担当現場で◯年間無事故・無災害を継続</w:t>
            </w:r>
          </w:p>
          <w:p>
            <w:pPr>
              <w:spacing w:after="60" w:line="300"/>
              <w:ind w:left="200"/>
            </w:pPr>
            <w:r>
              <w:rPr>
                <w:rFonts w:ascii="MS Mincho" w:cs="MS Mincho" w:eastAsia="MS Mincho" w:hAnsi="MS Mincho"/>
                <w:sz w:val="20"/>
                <w:szCs w:val="20"/>
              </w:rPr>
              <w:t xml:space="preserve">・重機と手作業の待ち時間を朝礼で調整し、掘削と残土搬出の順序を見直したことで、当初工程どおりの完了に貢献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・掘削・盛土・締固め・舗装補助・型枠組立・鉄筋組立補助</w:t>
      </w:r>
    </w:p>
    <w:p>
      <w:pPr>
        <w:spacing w:after="60" w:line="300"/>
        <w:ind w:left="200"/>
      </w:pPr>
      <w:r>
        <w:rPr>
          <w:rFonts w:ascii="MS Mincho" w:cs="MS Mincho" w:eastAsia="MS Mincho" w:hAnsi="MS Mincho"/>
          <w:sz w:val="20"/>
          <w:szCs w:val="20"/>
        </w:rPr>
        <w:t xml:space="preserve">・バックホウ（0.25〜0.45㎥級）・振動ローラー・タンパの操作</w:t>
      </w:r>
    </w:p>
    <w:p>
      <w:pPr>
        <w:spacing w:after="60" w:line="300"/>
        <w:ind w:left="200"/>
      </w:pPr>
      <w:r>
        <w:rPr>
          <w:rFonts w:ascii="MS Mincho" w:cs="MS Mincho" w:eastAsia="MS Mincho" w:hAnsi="MS Mincho"/>
          <w:sz w:val="20"/>
          <w:szCs w:val="20"/>
        </w:rPr>
        <w:t xml:space="preserve">・丁張り設置、レベル測量補助、墨出し作業</w:t>
      </w:r>
    </w:p>
    <w:p>
      <w:pPr>
        <w:spacing w:after="60" w:line="300"/>
        <w:ind w:left="200"/>
      </w:pPr>
      <w:r>
        <w:rPr>
          <w:rFonts w:ascii="MS Mincho" w:cs="MS Mincho" w:eastAsia="MS Mincho" w:hAnsi="MS Mincho"/>
          <w:sz w:val="20"/>
          <w:szCs w:val="20"/>
        </w:rPr>
        <w:t xml:space="preserve">・安全衛生活動（KY活動、新規入場者教育補助、指差呼称）</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作業と重機操作の両方を経験してきたため、掘削から転圧までの工程を見通して段取りを組めることが強みです。バックホウでの掘削時は法面勾配と埋設物の位置を作業前に職長と確認し、周囲の作業員と合図を決めてから動かす運用を続け、担当現場で◯年間無事故を継続しました。応募先でも重機と手作業の受け持ちを調整しながら、若手への合図・退避の声掛けを含めて安全な作業環境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土木作業員の職務経歴書テンプレート（例文入り）</dc:title>
  <dc:creator>RESUMY.AI</dc:creator>
  <cp:lastModifiedBy>Un-named</cp:lastModifiedBy>
  <cp:revision>1</cp:revision>
  <dcterms:created xsi:type="dcterms:W3CDTF">2026-10-22T15:10:52.551Z</dcterms:created>
  <dcterms:modified xsi:type="dcterms:W3CDTF">2026-10-22T15:10:52.551Z</dcterms:modified>
</cp:coreProperties>
</file>

<file path=docProps/custom.xml><?xml version="1.0" encoding="utf-8"?>
<Properties xmlns="http://schemas.openxmlformats.org/officeDocument/2006/custom-properties" xmlns:vt="http://schemas.openxmlformats.org/officeDocument/2006/docPropsVTypes"/>
</file>