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公設民営の放課後児童クラブ（定員◯名・支援員◯名体制）にて、放課後児童支援員として◯年間勤務してまいりました。小学1〜6年生の日々の生活支援と安全管理を担当し、宿題や自由遊びの見守り、おやつ提供、季節行事の企画運営を行っております。あわせて連絡帳・個別面談を通じた保護者対応と、小学校との情報共有会議での連絡調整を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事業内容：公設民営の放課後児童クラブ（定員◯名・支援員◯名体制、市委託事業）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所属・役職：学童保育</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・小学1〜6年生の放課後・長期休業中の保育業務（登録児童◯名、1日平均出席◯名）</w:t>
            </w:r>
          </w:p>
          <w:p>
            <w:pPr>
              <w:spacing w:after="60" w:line="300"/>
              <w:ind w:left="200"/>
            </w:pPr>
            <w:r>
              <w:rPr>
                <w:rFonts w:ascii="MS Mincho" w:cs="MS Mincho" w:eastAsia="MS Mincho" w:hAnsi="MS Mincho"/>
                <w:sz w:val="20"/>
                <w:szCs w:val="20"/>
              </w:rPr>
              <w:t xml:space="preserve">・出欠確認、おやつ提供、宿題の見守り、自由遊び・室内外活動の安全管理</w:t>
            </w:r>
          </w:p>
          <w:p>
            <w:pPr>
              <w:spacing w:after="60" w:line="300"/>
              <w:ind w:left="200"/>
            </w:pPr>
            <w:r>
              <w:rPr>
                <w:rFonts w:ascii="MS Mincho" w:cs="MS Mincho" w:eastAsia="MS Mincho" w:hAnsi="MS Mincho"/>
                <w:sz w:val="20"/>
                <w:szCs w:val="20"/>
              </w:rPr>
              <w:t xml:space="preserve">・季節行事（夏祭り、クリスマス会など年◯回）の企画・準備・当日運営</w:t>
            </w:r>
          </w:p>
          <w:p>
            <w:pPr>
              <w:spacing w:after="60" w:line="300"/>
              <w:ind w:left="200"/>
            </w:pPr>
            <w:r>
              <w:rPr>
                <w:rFonts w:ascii="MS Mincho" w:cs="MS Mincho" w:eastAsia="MS Mincho" w:hAnsi="MS Mincho"/>
                <w:sz w:val="20"/>
                <w:szCs w:val="20"/>
              </w:rPr>
              <w:t xml:space="preserve">・連絡帳の記入、電話連絡、保護者個別面談（年◯回）および欠席・お迎え変更の対応</w:t>
            </w:r>
          </w:p>
          <w:p>
            <w:pPr>
              <w:spacing w:after="60" w:line="300"/>
              <w:ind w:left="200"/>
            </w:pPr>
            <w:r>
              <w:rPr>
                <w:rFonts w:ascii="MS Mincho" w:cs="MS Mincho" w:eastAsia="MS Mincho" w:hAnsi="MS Mincho"/>
                <w:sz w:val="20"/>
                <w:szCs w:val="20"/>
              </w:rPr>
              <w:t xml:space="preserve">・小学校との情報共有会議への出席、自治体担当課への月次報告書作成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・低学年の室内遊びへの参加が少なかったため、上級生が進行役を担う縦割りグループ活動を週◯回導入し、低学年の参加人数が増加、上級生からの遊びの提案も定着した</w:t>
            </w:r>
          </w:p>
          <w:p>
            <w:pPr>
              <w:spacing w:after="60" w:line="300"/>
              <w:ind w:left="200"/>
            </w:pPr>
            <w:r>
              <w:rPr>
                <w:rFonts w:ascii="MS Mincho" w:cs="MS Mincho" w:eastAsia="MS Mincho" w:hAnsi="MS Mincho"/>
                <w:sz w:val="20"/>
                <w:szCs w:val="20"/>
              </w:rPr>
              <w:t xml:space="preserve">・配慮が必要な児童について、家庭・学校での様子を記録する共有シートを作成し、保護者面談と巡回相談員の訪問時に活用したことで、対応方針を支援員◯名で統一できた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・集団遊び・工作・運動プログラムの企画と当日進行</w:t>
      </w:r>
    </w:p>
    <w:p>
      <w:pPr>
        <w:spacing w:after="60" w:line="300"/>
        <w:ind w:left="200"/>
      </w:pPr>
      <w:r>
        <w:rPr>
          <w:rFonts w:ascii="MS Mincho" w:cs="MS Mincho" w:eastAsia="MS Mincho" w:hAnsi="MS Mincho"/>
          <w:sz w:val="20"/>
          <w:szCs w:val="20"/>
        </w:rPr>
        <w:t xml:space="preserve">・発達特性や学年に応じた声かけ、活動環境の調整</w:t>
      </w:r>
    </w:p>
    <w:p>
      <w:pPr>
        <w:spacing w:after="60" w:line="300"/>
        <w:ind w:left="200"/>
      </w:pPr>
      <w:r>
        <w:rPr>
          <w:rFonts w:ascii="MS Mincho" w:cs="MS Mincho" w:eastAsia="MS Mincho" w:hAnsi="MS Mincho"/>
          <w:sz w:val="20"/>
          <w:szCs w:val="20"/>
        </w:rPr>
        <w:t xml:space="preserve">・保護者対応（連絡帳、電話、個別面談、要望への初期対応）</w:t>
      </w:r>
    </w:p>
    <w:p>
      <w:pPr>
        <w:spacing w:after="60" w:line="300"/>
        <w:ind w:left="200"/>
      </w:pPr>
      <w:r>
        <w:rPr>
          <w:rFonts w:ascii="MS Mincho" w:cs="MS Mincho" w:eastAsia="MS Mincho" w:hAnsi="MS Mincho"/>
          <w:sz w:val="20"/>
          <w:szCs w:val="20"/>
        </w:rPr>
        <w:t xml:space="preserve">・小学校・自治体・巡回相談員との連絡調整、記録作成</w:t>
      </w:r>
    </w:p>
    <w:p>
      <w:pPr>
        <w:spacing w:after="60" w:line="300"/>
        <w:ind w:left="200"/>
      </w:pPr>
      <w:r>
        <w:rPr>
          <w:rFonts w:ascii="MS Mincho" w:cs="MS Mincho" w:eastAsia="MS Mincho" w:hAnsi="MS Mincho"/>
          <w:sz w:val="20"/>
          <w:szCs w:val="20"/>
        </w:rPr>
        <w:t xml:space="preserve">・出欠・連絡管理システム（コドモン等）の入力と運用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・放課後児童支援員認定資格（20XX年X月取得）</w:t>
      </w:r>
    </w:p>
    <w:p>
      <w:pPr>
        <w:spacing w:after="60" w:line="300"/>
        <w:ind w:left="200"/>
      </w:pPr>
      <w:r>
        <w:rPr>
          <w:rFonts w:ascii="MS Mincho" w:cs="MS Mincho" w:eastAsia="MS Mincho" w:hAnsi="MS Mincho"/>
          <w:sz w:val="20"/>
          <w:szCs w:val="20"/>
        </w:rPr>
        <w:t xml:space="preserve">・保育士資格（20XX年X月取得）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異学年が同じ室内で過ごす環境づくりを強みとしています。低学年が室内遊びに入りづらい様子が続いた際、上級生が進行役を務める縦割りグループの遊び時間を週◯回設け、遊びの選び方とルールを子ども同士で決める形に変えたところ、低学年の参加人数が増え、上級生から遊びの提案が出るようになりました。貴クラブでも、学年や特性の違いを前提にした過ごし方の工夫を重ね、子どもが安心して放課後を過ごせる場づくりに取り組み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学童保育の職務経歴書テンプレート（例文入り）</dc:title>
  <dc:creator>RESUMY.AI</dc:creator>
  <cp:lastModifiedBy>Un-named</cp:lastModifiedBy>
  <cp:revision>1</cp:revision>
  <dcterms:created xsi:type="dcterms:W3CDTF">2026-10-19T14:06:30.635Z</dcterms:created>
  <dcterms:modified xsi:type="dcterms:W3CDTF">2026-10-19T14:06:30.635Z</dcterms:modified>
</cp:coreProperties>
</file>

<file path=docProps/custom.xml><?xml version="1.0" encoding="utf-8"?>
<Properties xmlns="http://schemas.openxmlformats.org/officeDocument/2006/custom-properties" xmlns:vt="http://schemas.openxmlformats.org/officeDocument/2006/docPropsVTypes"/>
</file>