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ペストコントロール会社で◯年間、一般住宅と飲食店・食品工場の害虫防除を担当してきました。現地調査で発生源と侵入経路を確認し、施工計画の立案、薬剤散布やベイト設置、施工後の報告書作成まで月平均◯件を一貫して担当しています。定期契約先ではモニタリングトラップの結果を記録に残し、次回施工の内容を見直す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事業内容：一般住宅・商業施設向けに害虫防除と定期点検サービスを行うペストコントロール会社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所属・役職：害虫駆除</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・一般住宅・飲食店・食品工場での害虫駆除施工（月平均◯件）</w:t>
            </w:r>
          </w:p>
          <w:p>
            <w:pPr>
              <w:spacing w:after="60" w:line="300"/>
              <w:ind w:left="200"/>
            </w:pPr>
            <w:r>
              <w:rPr>
                <w:rFonts w:ascii="MS Mincho" w:cs="MS Mincho" w:eastAsia="MS Mincho" w:hAnsi="MS Mincho"/>
                <w:sz w:val="20"/>
                <w:szCs w:val="20"/>
              </w:rPr>
              <w:t xml:space="preserve">・現地調査による発生源・侵入経路の確認と調査報告書の作成</w:t>
            </w:r>
          </w:p>
          <w:p>
            <w:pPr>
              <w:spacing w:after="60" w:line="300"/>
              <w:ind w:left="200"/>
            </w:pPr>
            <w:r>
              <w:rPr>
                <w:rFonts w:ascii="MS Mincho" w:cs="MS Mincho" w:eastAsia="MS Mincho" w:hAnsi="MS Mincho"/>
                <w:sz w:val="20"/>
                <w:szCs w:val="20"/>
              </w:rPr>
              <w:t xml:space="preserve">・施工計画の立案、使用薬剤・工法の選定と見積作成</w:t>
            </w:r>
          </w:p>
          <w:p>
            <w:pPr>
              <w:spacing w:after="60" w:line="300"/>
              <w:ind w:left="200"/>
            </w:pPr>
            <w:r>
              <w:rPr>
                <w:rFonts w:ascii="MS Mincho" w:cs="MS Mincho" w:eastAsia="MS Mincho" w:hAnsi="MS Mincho"/>
                <w:sz w:val="20"/>
                <w:szCs w:val="20"/>
              </w:rPr>
              <w:t xml:space="preserve">・ベイト剤設置、薬剤散布、物理的防除、定期点検先の巡回（月◯件）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・飲食店◯店舗の定期防除を担当し、トラップ捕獲数の記録をもとに施工内容を見直して報告を継続</w:t>
            </w:r>
          </w:p>
          <w:p>
            <w:pPr>
              <w:spacing w:after="60" w:line="300"/>
              <w:ind w:left="200"/>
            </w:pPr>
            <w:r>
              <w:rPr>
                <w:rFonts w:ascii="MS Mincho" w:cs="MS Mincho" w:eastAsia="MS Mincho" w:hAnsi="MS Mincho"/>
                <w:sz w:val="20"/>
                <w:szCs w:val="20"/>
              </w:rPr>
              <w:t xml:space="preserve">・住宅のシロアリ防除で施工範囲と薬剤量の確認手順を整え、保証期間内の再施工依頼を◯件に抑制</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・対応害虫：ゴキブリ・シロアリ・ネズミ・ハチ・トコジラミ</w:t>
      </w:r>
    </w:p>
    <w:p>
      <w:pPr>
        <w:spacing w:after="60" w:line="300"/>
        <w:ind w:left="200"/>
      </w:pPr>
      <w:r>
        <w:rPr>
          <w:rFonts w:ascii="MS Mincho" w:cs="MS Mincho" w:eastAsia="MS Mincho" w:hAnsi="MS Mincho"/>
          <w:sz w:val="20"/>
          <w:szCs w:val="20"/>
        </w:rPr>
        <w:t xml:space="preserve">・使用機材：噴霧器・ULV機・ベイトガン・ファイバースコープ</w:t>
      </w:r>
    </w:p>
    <w:p>
      <w:pPr>
        <w:spacing w:after="60" w:line="300"/>
        <w:ind w:left="200"/>
      </w:pPr>
      <w:r>
        <w:rPr>
          <w:rFonts w:ascii="MS Mincho" w:cs="MS Mincho" w:eastAsia="MS Mincho" w:hAnsi="MS Mincho"/>
          <w:sz w:val="20"/>
          <w:szCs w:val="20"/>
        </w:rPr>
        <w:t xml:space="preserve">・薬剤の特性把握と使用量・保管記録の管理</w:t>
      </w:r>
    </w:p>
    <w:p>
      <w:pPr>
        <w:spacing w:after="60" w:line="300"/>
        <w:ind w:left="200"/>
      </w:pPr>
      <w:r>
        <w:rPr>
          <w:rFonts w:ascii="MS Mincho" w:cs="MS Mincho" w:eastAsia="MS Mincho" w:hAnsi="MS Mincho"/>
          <w:sz w:val="20"/>
          <w:szCs w:val="20"/>
        </w:rPr>
        <w:t xml:space="preserve">・モニタリングトラップの設置と捕獲結果の集計・報告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・防除作業監督者（20XX年X月取得）</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調査で得た情報を再発防止の提案につなげることが強みです。飲食店の担当では厨房設備の裏や配管周りの状況を確認し、薬剤処理と併せて隙間の封鎖や清掃手順の見直しをお客様と相談したうえで実施し、担当店舗のトラップ捕獲数の推移を記録して効果を確認しました。貴社でも調査と記録を土台に、原因に合わせた施工と説明を丁寧に積み重ねていき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害虫駆除の職務経歴書テンプレート（例文入り）</dc:title>
  <dc:creator>RESUMY.AI</dc:creator>
  <cp:lastModifiedBy>Un-named</cp:lastModifiedBy>
  <cp:revision>1</cp:revision>
  <dcterms:created xsi:type="dcterms:W3CDTF">2026-10-22T15:54:06.436Z</dcterms:created>
  <dcterms:modified xsi:type="dcterms:W3CDTF">2026-10-22T15:54:06.436Z</dcterms:modified>
</cp:coreProperties>
</file>

<file path=docProps/custom.xml><?xml version="1.0" encoding="utf-8"?>
<Properties xmlns="http://schemas.openxmlformats.org/officeDocument/2006/custom-properties" xmlns:vt="http://schemas.openxmlformats.org/officeDocument/2006/docPropsVTypes"/>
</file>