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通信教育事業の教育サービス会社で◯年間、中学生・高校生向けの国語・英語の記述式答案の採点・添削を担当しています。採点基準書と答案サンプルを照合しながら1日平均◯枚を処理し、部分点の判断に迷う答案はリーダーへ確認して基準を記録に残す運用を続けてきました。現在は新人採点者への基準説明や答案の読み合わせ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事業内容：小中高生向け通信教育事業を展開する教育サービス会社（採点・添削スタッフ◯名体制）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所属・役職：採点・添削</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・中学生・高校生の国語・英語の記述式答案の採点・添削（1日平均◯枚）</w:t>
            </w:r>
          </w:p>
          <w:p>
            <w:pPr>
              <w:spacing w:after="60" w:line="300"/>
              <w:ind w:left="200"/>
            </w:pPr>
            <w:r>
              <w:rPr>
                <w:rFonts w:ascii="MS Mincho" w:cs="MS Mincho" w:eastAsia="MS Mincho" w:hAnsi="MS Mincho"/>
                <w:sz w:val="20"/>
                <w:szCs w:val="20"/>
              </w:rPr>
              <w:t xml:space="preserve">・採点基準書に基づく正誤判定と部分点の付与、判断に迷う答案のリーダー確認</w:t>
            </w:r>
          </w:p>
          <w:p>
            <w:pPr>
              <w:spacing w:after="60" w:line="300"/>
              <w:ind w:left="200"/>
            </w:pPr>
            <w:r>
              <w:rPr>
                <w:rFonts w:ascii="MS Mincho" w:cs="MS Mincho" w:eastAsia="MS Mincho" w:hAnsi="MS Mincho"/>
                <w:sz w:val="20"/>
                <w:szCs w:val="20"/>
              </w:rPr>
              <w:t xml:space="preserve">・受講生の解答内容に沿った添削コメントと次回の学習に向けた助言の記載</w:t>
            </w:r>
          </w:p>
          <w:p>
            <w:pPr>
              <w:spacing w:after="60" w:line="300"/>
              <w:ind w:left="200"/>
            </w:pPr>
            <w:r>
              <w:rPr>
                <w:rFonts w:ascii="MS Mincho" w:cs="MS Mincho" w:eastAsia="MS Mincho" w:hAnsi="MS Mincho"/>
                <w:sz w:val="20"/>
                <w:szCs w:val="20"/>
              </w:rPr>
              <w:t xml:space="preserve">・新人採点者向けの基準説明と答案サンプルを用いた読み合わせの補助</w:t>
            </w:r>
          </w:p>
          <w:p>
            <w:pPr>
              <w:spacing w:after="60" w:line="300"/>
              <w:ind w:left="200"/>
            </w:pPr>
            <w:r>
              <w:rPr>
                <w:rFonts w:ascii="MS Mincho" w:cs="MS Mincho" w:eastAsia="MS Mincho" w:hAnsi="MS Mincho"/>
                <w:sz w:val="20"/>
                <w:szCs w:val="20"/>
              </w:rPr>
              <w:t xml:space="preserve">・デジタル採点システムへの結果入力と進捗・返却期限の管理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・部分点の判断が分かれた答案を月◯件抽出して判断例集を作成・共有し、採点精度チェックの判定一致率◯%を維持</w:t>
            </w:r>
          </w:p>
          <w:p>
            <w:pPr>
              <w:spacing w:after="60" w:line="300"/>
              <w:ind w:left="200"/>
            </w:pPr>
            <w:r>
              <w:rPr>
                <w:rFonts w:ascii="MS Mincho" w:cs="MS Mincho" w:eastAsia="MS Mincho" w:hAnsi="MS Mincho"/>
                <w:sz w:val="20"/>
                <w:szCs w:val="20"/>
              </w:rPr>
              <w:t xml:space="preserve">・模試シーズンの繁忙期に処理順を期限別に組み替える運用を提案し、1日◯枚を処理しながら返却期限の超過ゼロを継続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・記述式答案の採点・部分点判定（国語・英語・小論文）</w:t>
      </w:r>
    </w:p>
    <w:p>
      <w:pPr>
        <w:spacing w:after="60" w:line="300"/>
        <w:ind w:left="200"/>
      </w:pPr>
      <w:r>
        <w:rPr>
          <w:rFonts w:ascii="MS Mincho" w:cs="MS Mincho" w:eastAsia="MS Mincho" w:hAnsi="MS Mincho"/>
          <w:sz w:val="20"/>
          <w:szCs w:val="20"/>
        </w:rPr>
        <w:t xml:space="preserve">・デジタル採点システムでの答案処理・結果入力</w:t>
      </w:r>
    </w:p>
    <w:p>
      <w:pPr>
        <w:spacing w:after="60" w:line="300"/>
        <w:ind w:left="200"/>
      </w:pPr>
      <w:r>
        <w:rPr>
          <w:rFonts w:ascii="MS Mincho" w:cs="MS Mincho" w:eastAsia="MS Mincho" w:hAnsi="MS Mincho"/>
          <w:sz w:val="20"/>
          <w:szCs w:val="20"/>
        </w:rPr>
        <w:t xml:space="preserve">・Excel・Googleスプレッドシートでの進捗管理と処理枚数の集計</w:t>
      </w:r>
    </w:p>
    <w:p>
      <w:pPr>
        <w:spacing w:after="60" w:line="300"/>
        <w:ind w:left="200"/>
      </w:pPr>
      <w:r>
        <w:rPr>
          <w:rFonts w:ascii="MS Mincho" w:cs="MS Mincho" w:eastAsia="MS Mincho" w:hAnsi="MS Mincho"/>
          <w:sz w:val="20"/>
          <w:szCs w:val="20"/>
        </w:rPr>
        <w:t xml:space="preserve">・採点基準の解釈整理と採点者間のすり合わせ・研修補助</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・教員免許（中学校・高等学校 国語）（20XX年3月取得）</w:t>
      </w:r>
    </w:p>
    <w:p>
      <w:pPr>
        <w:spacing w:after="60" w:line="300"/>
        <w:ind w:left="200"/>
      </w:pPr>
      <w:r>
        <w:rPr>
          <w:rFonts w:ascii="MS Mincho" w:cs="MS Mincho" w:eastAsia="MS Mincho" w:hAnsi="MS Mincho"/>
          <w:sz w:val="20"/>
          <w:szCs w:val="20"/>
        </w:rPr>
        <w:t xml:space="preserve">・日本語検定2級（20XX年X月取得）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迷いやすい答案の判断根拠を言葉に残し、採点者間のばらつきを抑えることが強みです。部分点で判断が分かれた答案を月◯件ほど拾い出して判断例集にまとめ、読み合わせの場で共有した結果、採点精度チェックの判定一致率◯%を維持できました。御社でも基準の解釈を記録として蓄積し、複数名で進める採点業務の品質と納期の安定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採点・添削の職務経歴書テンプレート（例文入り）</dc:title>
  <dc:creator>RESUMY.AI</dc:creator>
  <cp:lastModifiedBy>Un-named</cp:lastModifiedBy>
  <cp:revision>1</cp:revision>
  <dcterms:created xsi:type="dcterms:W3CDTF">2026-10-22T05:38:09.142Z</dcterms:created>
  <dcterms:modified xsi:type="dcterms:W3CDTF">2026-10-22T05:38:09.142Z</dcterms:modified>
</cp:coreProperties>
</file>

<file path=docProps/custom.xml><?xml version="1.0" encoding="utf-8"?>
<Properties xmlns="http://schemas.openxmlformats.org/officeDocument/2006/custom-properties" xmlns:vt="http://schemas.openxmlformats.org/officeDocument/2006/docPropsVTypes"/>
</file>