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映像プロダクションにて◯年間、CM・MV・企業VPの撮影に従事してきました。撮影助手からセカンドカメラを経て、現在は年間◯本のうち◯本でメインカメラマンを担当し、ロケハン・機材リスト作成から本番のオペレート、収録データのバックアップとポスプロへの引き渡しまで一貫して対応しています。照明部・録音部との段取り確認を撮影前日までに済ませ、限られた拘束時間でカット数を確保する進行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事業内容：CM・MV・企業VP制作を手掛ける映像プロダクション（撮影部◯名）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所属・役職：撮影スタッフ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・CM・MV・企業VPの撮影業務（年間◯本、うちメインカメラマン◯本）</w:t>
            </w:r>
          </w:p>
          <w:p>
            <w:pPr>
              <w:spacing w:after="60" w:line="300"/>
              <w:ind w:left="200"/>
            </w:pPr>
            <w:r>
              <w:rPr>
                <w:rFonts w:ascii="MS Mincho" w:cs="MS Mincho" w:eastAsia="MS Mincho" w:hAnsi="MS Mincho"/>
                <w:sz w:val="20"/>
                <w:szCs w:val="20"/>
              </w:rPr>
              <w:t xml:space="preserve">・ロケハン・技術打合せへの参加と機材リスト、カメラ周りの見積り作成</w:t>
            </w:r>
          </w:p>
          <w:p>
            <w:pPr>
              <w:spacing w:after="60" w:line="300"/>
              <w:ind w:left="200"/>
            </w:pPr>
            <w:r>
              <w:rPr>
                <w:rFonts w:ascii="MS Mincho" w:cs="MS Mincho" w:eastAsia="MS Mincho" w:hAnsi="MS Mincho"/>
                <w:sz w:val="20"/>
                <w:szCs w:val="20"/>
              </w:rPr>
              <w:t xml:space="preserve">・撮影現場でのカメラオペレート、照明部・録音部・美術部との進行連携</w:t>
            </w:r>
          </w:p>
          <w:p>
            <w:pPr>
              <w:spacing w:after="60" w:line="300"/>
              <w:ind w:left="200"/>
            </w:pPr>
            <w:r>
              <w:rPr>
                <w:rFonts w:ascii="MS Mincho" w:cs="MS Mincho" w:eastAsia="MS Mincho" w:hAnsi="MS Mincho"/>
                <w:sz w:val="20"/>
                <w:szCs w:val="20"/>
              </w:rPr>
              <w:t xml:space="preserve">・収録データのバックアップとメディア管理、ポスプロへの素材引き渡し</w:t>
            </w:r>
          </w:p>
          <w:p>
            <w:pPr>
              <w:spacing w:after="60" w:line="300"/>
              <w:ind w:left="200"/>
            </w:pPr>
            <w:r>
              <w:rPr>
                <w:rFonts w:ascii="MS Mincho" w:cs="MS Mincho" w:eastAsia="MS Mincho" w:hAnsi="MS Mincho"/>
                <w:sz w:val="20"/>
                <w:szCs w:val="20"/>
              </w:rPr>
              <w:t xml:space="preserve">・機材メンテナンス、レンタル手配、現場への搬入出管理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・飲料メーカーのCM（15秒・30秒）でBカメラを担当し、絵コンテ確認から本編集用素材の引き渡しまで完遂した</w:t>
            </w:r>
          </w:p>
          <w:p>
            <w:pPr>
              <w:spacing w:after="60" w:line="300"/>
              <w:ind w:left="200"/>
            </w:pPr>
            <w:r>
              <w:rPr>
                <w:rFonts w:ascii="MS Mincho" w:cs="MS Mincho" w:eastAsia="MS Mincho" w:hAnsi="MS Mincho"/>
                <w:sz w:val="20"/>
                <w:szCs w:val="20"/>
              </w:rPr>
              <w:t xml:space="preserve">・収録データのバックアップ手順とメディア管理表を整備し、運用開始後◯年間、素材の欠落による再撮影が発生していない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・シネマカメラの運用（ARRI ALEXA Mini・RED KOMODO・Sony FX6）</w:t>
      </w:r>
    </w:p>
    <w:p>
      <w:pPr>
        <w:spacing w:after="60" w:line="300"/>
        <w:ind w:left="200"/>
      </w:pPr>
      <w:r>
        <w:rPr>
          <w:rFonts w:ascii="MS Mincho" w:cs="MS Mincho" w:eastAsia="MS Mincho" w:hAnsi="MS Mincho"/>
          <w:sz w:val="20"/>
          <w:szCs w:val="20"/>
        </w:rPr>
        <w:t xml:space="preserve">・レンズ選定と運用（ZEISS CP.3・Canon CN-E・アナモルフィック）</w:t>
      </w:r>
    </w:p>
    <w:p>
      <w:pPr>
        <w:spacing w:after="60" w:line="300"/>
        <w:ind w:left="200"/>
      </w:pPr>
      <w:r>
        <w:rPr>
          <w:rFonts w:ascii="MS Mincho" w:cs="MS Mincho" w:eastAsia="MS Mincho" w:hAnsi="MS Mincho"/>
          <w:sz w:val="20"/>
          <w:szCs w:val="20"/>
        </w:rPr>
        <w:t xml:space="preserve">・ジンバル（DJI Ronin 2・RS3 Pro）、ドリー、クレーンでの移動撮影</w:t>
      </w:r>
    </w:p>
    <w:p>
      <w:pPr>
        <w:spacing w:after="60" w:line="300"/>
        <w:ind w:left="200"/>
      </w:pPr>
      <w:r>
        <w:rPr>
          <w:rFonts w:ascii="MS Mincho" w:cs="MS Mincho" w:eastAsia="MS Mincho" w:hAnsi="MS Mincho"/>
          <w:sz w:val="20"/>
          <w:szCs w:val="20"/>
        </w:rPr>
        <w:t xml:space="preserve">・DaVinci Resolve でのデイリー確認と簡易カラーチェック</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演出意図を画角とライティングの具体案に翻訳し、現場で選択肢を提示できることが強みです。絵コンテの段階で監督と寄り引きのサイズ感を確認し、照明部と当日のセッティング順を共有したうえで、代替レンズや簡易な照明構成をあらかじめ用意しておくことで、天候の変化や機材トラブルが起きた案件でも撮影を止めずに予定カット数を収めてきました。貴社でも、短い準備期間の案件や少人数体制の現場で、事前の段取りとその場の判断の両面から進行を支え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撮影スタッフの職務経歴書テンプレート（例文入り）</dc:title>
  <dc:creator>RESUMY.AI</dc:creator>
  <cp:lastModifiedBy>Un-named</cp:lastModifiedBy>
  <cp:revision>1</cp:revision>
  <dcterms:created xsi:type="dcterms:W3CDTF">2026-10-20T01:24:46.874Z</dcterms:created>
  <dcterms:modified xsi:type="dcterms:W3CDTF">2026-10-20T01:24:46.874Z</dcterms:modified>
</cp:coreProperties>
</file>

<file path=docProps/custom.xml><?xml version="1.0" encoding="utf-8"?>
<Properties xmlns="http://schemas.openxmlformats.org/officeDocument/2006/custom-properties" xmlns:vt="http://schemas.openxmlformats.org/officeDocument/2006/docPropsVTypes"/>
</file>