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化学メーカーの有機合成研究部門で◯年、医薬中間体および機能性材料の合成ルート開発を担当しています。ラボでの反応スクリーニングと条件最適化から、パイロットスケールでの工程検証、製造部門への技術移管まで一貫して携わり、常時◯テーマを並行して進めてきました。収率と工程数だけでなく、不純物挙動や溶媒・廃液の取り扱いも含めて工程を組み立てることを意識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事業内容：医薬中間体・電子材料向け有機化合物を開発・製造する化学メーカーの合成研究部門（部門◯名）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所属・役職：有機製品開発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・医薬中間体の合成ルート探索と反応条件最適化（常時◯テーマ並行）</w:t>
            </w:r>
          </w:p>
          <w:p>
            <w:pPr>
              <w:spacing w:after="60" w:line="300"/>
              <w:ind w:left="200"/>
            </w:pPr>
            <w:r>
              <w:rPr>
                <w:rFonts w:ascii="MS Mincho" w:cs="MS Mincho" w:eastAsia="MS Mincho" w:hAnsi="MS Mincho"/>
                <w:sz w:val="20"/>
                <w:szCs w:val="20"/>
              </w:rPr>
              <w:t xml:space="preserve">・パイロットスケール（〜◯L）での反応検証、熱・撹拌条件を含む工程設計</w:t>
            </w:r>
          </w:p>
          <w:p>
            <w:pPr>
              <w:spacing w:after="60" w:line="300"/>
              <w:ind w:left="200"/>
            </w:pPr>
            <w:r>
              <w:rPr>
                <w:rFonts w:ascii="MS Mincho" w:cs="MS Mincho" w:eastAsia="MS Mincho" w:hAnsi="MS Mincho"/>
                <w:sz w:val="20"/>
                <w:szCs w:val="20"/>
              </w:rPr>
              <w:t xml:space="preserve">・GC・HPLC・NMRによる反応追跡、不純物プロファイルおよび純度の評価</w:t>
            </w:r>
          </w:p>
          <w:p>
            <w:pPr>
              <w:spacing w:after="60" w:line="300"/>
              <w:ind w:left="200"/>
            </w:pPr>
            <w:r>
              <w:rPr>
                <w:rFonts w:ascii="MS Mincho" w:cs="MS Mincho" w:eastAsia="MS Mincho" w:hAnsi="MS Mincho"/>
                <w:sz w:val="20"/>
                <w:szCs w:val="20"/>
              </w:rPr>
              <w:t xml:space="preserve">・製造部門向け技術移管資料の作成と量産立ち上げ時の立ち会い対応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・クロスカップリング工程の触媒・塩基・溶媒を見直し、収率を◯%から◯%へ改善。精製工程の負荷も下がり、単位あたりの溶媒使用量を約◯%削減した</w:t>
            </w:r>
          </w:p>
          <w:p>
            <w:pPr>
              <w:spacing w:after="60" w:line="300"/>
              <w:ind w:left="200"/>
            </w:pPr>
            <w:r>
              <w:rPr>
                <w:rFonts w:ascii="MS Mincho" w:cs="MS Mincho" w:eastAsia="MS Mincho" w:hAnsi="MS Mincho"/>
                <w:sz w:val="20"/>
                <w:szCs w:val="20"/>
              </w:rPr>
              <w:t xml:space="preserve">・◯工程の合成ルートを見直して保護基操作を省き、工程数を◯工程に短縮。パイロット段階で不純物の生成挙動を事前に把握し、量産移管後の条件変更依頼を◯件に抑えた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・有機合成（クロスカップリング・還元・酸化・保護基操作）と反応条件の系統的検討</w:t>
      </w:r>
    </w:p>
    <w:p>
      <w:pPr>
        <w:spacing w:after="60" w:line="300"/>
        <w:ind w:left="200"/>
      </w:pPr>
      <w:r>
        <w:rPr>
          <w:rFonts w:ascii="MS Mincho" w:cs="MS Mincho" w:eastAsia="MS Mincho" w:hAnsi="MS Mincho"/>
          <w:sz w:val="20"/>
          <w:szCs w:val="20"/>
        </w:rPr>
        <w:t xml:space="preserve">・GC・HPLC・LC-MS・NMR・IRの操作とスペクトル解析</w:t>
      </w:r>
    </w:p>
    <w:p>
      <w:pPr>
        <w:spacing w:after="60" w:line="300"/>
        <w:ind w:left="200"/>
      </w:pPr>
      <w:r>
        <w:rPr>
          <w:rFonts w:ascii="MS Mincho" w:cs="MS Mincho" w:eastAsia="MS Mincho" w:hAnsi="MS Mincho"/>
          <w:sz w:val="20"/>
          <w:szCs w:val="20"/>
        </w:rPr>
        <w:t xml:space="preserve">・スケールアップ検討（熱収支・撹拌・除熱、危険性評価に基づく作業手順作成）</w:t>
      </w:r>
    </w:p>
    <w:p>
      <w:pPr>
        <w:spacing w:after="60" w:line="300"/>
        <w:ind w:left="200"/>
      </w:pPr>
      <w:r>
        <w:rPr>
          <w:rFonts w:ascii="MS Mincho" w:cs="MS Mincho" w:eastAsia="MS Mincho" w:hAnsi="MS Mincho"/>
          <w:sz w:val="20"/>
          <w:szCs w:val="20"/>
        </w:rPr>
        <w:t xml:space="preserve">・ChemDraw・SciFinder・Reaxysによる文献調査とルート設計、技術移管資料の作成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・有機溶剤作業主任者技能講習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反応の進行と副生成物の出方を分析データから読み解き、ルートを組み替えられることが強みです。医薬中間体のクロスカップリング工程では、副生成物の生成経路を推定した上で触媒・塩基・溶媒の組み合わせを検討し、収率を◯%から◯%へ改善するとともに、後工程の精製負荷を下げることができました。入社後も、ラボ段階から製造条件を見据えた検討を行い、量産移管時の手戻りが少ないプロセス提案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有機製品開発の職務経歴書テンプレート（例文入り）</dc:title>
  <dc:creator>RESUMY.AI</dc:creator>
  <cp:lastModifiedBy>Un-named</cp:lastModifiedBy>
  <cp:revision>1</cp:revision>
  <dcterms:created xsi:type="dcterms:W3CDTF">2026-10-20T07:06:14.397Z</dcterms:created>
  <dcterms:modified xsi:type="dcterms:W3CDTF">2026-10-20T07:06:14.397Z</dcterms:modified>
</cp:coreProperties>
</file>

<file path=docProps/custom.xml><?xml version="1.0" encoding="utf-8"?>
<Properties xmlns="http://schemas.openxmlformats.org/officeDocument/2006/custom-properties" xmlns:vt="http://schemas.openxmlformats.org/officeDocument/2006/docPropsVTypes"/>
</file>