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産ディーラー系列の板金塗装工場で◯年間、事故車の損傷診断から鈑金・下地処理・塗装・磨き仕上げまで一貫して担当してきました。フレーム修正機を使った中〜重度損傷の修復や、保険会社との協定立会いにも対応し、月◯台前後の入庫を他◯名の工場で回しています。水性塗料への切り替え時は調色データの記録を整理し、再塗装や色違いの手直しを抑える運用を工場内で共有し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事業内容：国産ディーラー系列の板金塗装工場（工場スタッフ◯名、月間入庫台数約◯台）</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所属・役職：板金塗装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・事故車両の損傷診断と見積作成、保険会社担当者との協定立会い</w:t>
            </w:r>
          </w:p>
          <w:p>
            <w:pPr>
              <w:spacing w:after="60" w:line="300"/>
              <w:ind w:left="200"/>
            </w:pPr>
            <w:r>
              <w:rPr>
                <w:rFonts w:ascii="MS Mincho" w:cs="MS Mincho" w:eastAsia="MS Mincho" w:hAnsi="MS Mincho"/>
                <w:sz w:val="20"/>
                <w:szCs w:val="20"/>
              </w:rPr>
              <w:t xml:space="preserve">・軽板金・パテ成形からパネル交換、フレーム修正機を用いた骨格修正までの鈑金作業</w:t>
            </w:r>
          </w:p>
          <w:p>
            <w:pPr>
              <w:spacing w:after="60" w:line="300"/>
              <w:ind w:left="200"/>
            </w:pPr>
            <w:r>
              <w:rPr>
                <w:rFonts w:ascii="MS Mincho" w:cs="MS Mincho" w:eastAsia="MS Mincho" w:hAnsi="MS Mincho"/>
                <w:sz w:val="20"/>
                <w:szCs w:val="20"/>
              </w:rPr>
              <w:t xml:space="preserve">・サフェーサー塗布・研磨などの下地処理と、水性塗料によるブース塗装</w:t>
            </w:r>
          </w:p>
          <w:p>
            <w:pPr>
              <w:spacing w:after="60" w:line="300"/>
              <w:ind w:left="200"/>
            </w:pPr>
            <w:r>
              <w:rPr>
                <w:rFonts w:ascii="MS Mincho" w:cs="MS Mincho" w:eastAsia="MS Mincho" w:hAnsi="MS Mincho"/>
                <w:sz w:val="20"/>
                <w:szCs w:val="20"/>
              </w:rPr>
              <w:t xml:space="preserve">・調色システムを用いた配合データ作成、テストピースでの色合わせ、磨き仕上げと納車前検査</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・車種・色コードごとの調色配合と修正内容を記録して共有し、色違いによる手直し依頼が減り、他担当者も同じ手順で塗装できる状態にした</w:t>
            </w:r>
          </w:p>
          <w:p>
            <w:pPr>
              <w:spacing w:after="60" w:line="300"/>
              <w:ind w:left="200"/>
            </w:pPr>
            <w:r>
              <w:rPr>
                <w:rFonts w:ascii="MS Mincho" w:cs="MS Mincho" w:eastAsia="MS Mincho" w:hAnsi="MS Mincho"/>
                <w:sz w:val="20"/>
                <w:szCs w:val="20"/>
              </w:rPr>
              <w:t xml:space="preserve">・工程表を入庫日ごとに組み替え、部品手配の遅れを朝の打ち合わせで先出しする運用に変えたことで、納期遅延の連絡が月◯件から減少した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・フレーム修正機・スポット溶接機・MIG溶接による骨格および外板修理</w:t>
      </w:r>
    </w:p>
    <w:p>
      <w:pPr>
        <w:spacing w:after="60" w:line="300"/>
        <w:ind w:left="200"/>
      </w:pPr>
      <w:r>
        <w:rPr>
          <w:rFonts w:ascii="MS Mincho" w:cs="MS Mincho" w:eastAsia="MS Mincho" w:hAnsi="MS Mincho"/>
          <w:sz w:val="20"/>
          <w:szCs w:val="20"/>
        </w:rPr>
        <w:t xml:space="preserve">・水性／溶剤系塗料のブース塗装、ぼかし塗装、クリア仕上げ</w:t>
      </w:r>
    </w:p>
    <w:p>
      <w:pPr>
        <w:spacing w:after="60" w:line="300"/>
        <w:ind w:left="200"/>
      </w:pPr>
      <w:r>
        <w:rPr>
          <w:rFonts w:ascii="MS Mincho" w:cs="MS Mincho" w:eastAsia="MS Mincho" w:hAnsi="MS Mincho"/>
          <w:sz w:val="20"/>
          <w:szCs w:val="20"/>
        </w:rPr>
        <w:t xml:space="preserve">・調色システムを用いた配合データ作成と経年塗膜に合わせた微調整</w:t>
      </w:r>
    </w:p>
    <w:p>
      <w:pPr>
        <w:spacing w:after="60" w:line="300"/>
        <w:ind w:left="200"/>
      </w:pPr>
      <w:r>
        <w:rPr>
          <w:rFonts w:ascii="MS Mincho" w:cs="MS Mincho" w:eastAsia="MS Mincho" w:hAnsi="MS Mincho"/>
          <w:sz w:val="20"/>
          <w:szCs w:val="20"/>
        </w:rPr>
        <w:t xml:space="preserve">・損傷診断と見積作成、保険会社との協定対応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・自動車車体整備士（20XX年X月取得）</w:t>
      </w:r>
    </w:p>
    <w:p>
      <w:pPr>
        <w:spacing w:after="60" w:line="300"/>
        <w:ind w:left="200"/>
      </w:pPr>
      <w:r>
        <w:rPr>
          <w:rFonts w:ascii="MS Mincho" w:cs="MS Mincho" w:eastAsia="MS Mincho" w:hAnsi="MS Mincho"/>
          <w:sz w:val="20"/>
          <w:szCs w:val="20"/>
        </w:rPr>
        <w:t xml:space="preserve">・有機溶剤作業主任者（20XX年X月取得）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経年劣化した既存塗膜に合わせる調色と色合わせが私の強みです。純正カラーコードの配合値をそのまま使わず、退色や隣接パネルの状態を見てテストピースで確認したうえで配合を微調整し、車種・色コードごとの配合データを工場の共有ファイルに蓄積したところ、色違いによる手直しの相談件数が減り、他の担当者も同じ手順で作業できるようになりました。貴社でも塗装品質の安定と若手への調色指導の両面で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板金塗装の職務経歴書テンプレート（例文入り）</dc:title>
  <dc:creator>RESUMY.AI</dc:creator>
  <cp:lastModifiedBy>Un-named</cp:lastModifiedBy>
  <cp:revision>1</cp:revision>
  <dcterms:created xsi:type="dcterms:W3CDTF">2026-10-22T13:44:01.691Z</dcterms:created>
  <dcterms:modified xsi:type="dcterms:W3CDTF">2026-10-22T13:44:01.691Z</dcterms:modified>
</cp:coreProperties>
</file>

<file path=docProps/custom.xml><?xml version="1.0" encoding="utf-8"?>
<Properties xmlns="http://schemas.openxmlformats.org/officeDocument/2006/custom-properties" xmlns:vt="http://schemas.openxmlformats.org/officeDocument/2006/docPropsVTypes"/>
</file>