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床規模の地域中核病院の栄養科にて◯年、1日約◯食の一般食・治療食の献立作成と食材発注、入院・外来患者への個別栄養指導を担当しています。糖尿病や腎疾患の方には検査データの推移と普段の食事内容を照らし合わせながら、無理なく続けられる量と味付けの提案を心がけてきました。NSTのラウンドにも参加し、病棟看護師や言語聴覚士と食形態の調整について情報を共有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事業内容：病床数◯床、急性期一般病棟を有する地域中核病院の栄養科（管理栄養士◯名、給食業務は委託）</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所属・役職：栄養士・管理栄養士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・一般食・治療食（糖尿病食、腎臓病食、嚥下調整食等）の献立作成とサイクルメニュー管理、1日約◯食</w:t>
            </w:r>
          </w:p>
          <w:p>
            <w:pPr>
              <w:spacing w:after="60" w:line="300"/>
              <w:ind w:left="200"/>
            </w:pPr>
            <w:r>
              <w:rPr>
                <w:rFonts w:ascii="MS Mincho" w:cs="MS Mincho" w:eastAsia="MS Mincho" w:hAnsi="MS Mincho"/>
                <w:sz w:val="20"/>
                <w:szCs w:val="20"/>
              </w:rPr>
              <w:t xml:space="preserve">・入院・外来患者への個別栄養指導（月◯件）と栄養管理計画書の作成・記録</w:t>
            </w:r>
          </w:p>
          <w:p>
            <w:pPr>
              <w:spacing w:after="60" w:line="300"/>
              <w:ind w:left="200"/>
            </w:pPr>
            <w:r>
              <w:rPr>
                <w:rFonts w:ascii="MS Mincho" w:cs="MS Mincho" w:eastAsia="MS Mincho" w:hAnsi="MS Mincho"/>
                <w:sz w:val="20"/>
                <w:szCs w:val="20"/>
              </w:rPr>
              <w:t xml:space="preserve">・NSTラウンドへの参加、体重・摂取量・検査値をもとにした栄養評価と食事内容の提案</w:t>
            </w:r>
          </w:p>
          <w:p>
            <w:pPr>
              <w:spacing w:after="60" w:line="300"/>
              <w:ind w:left="200"/>
            </w:pPr>
            <w:r>
              <w:rPr>
                <w:rFonts w:ascii="MS Mincho" w:cs="MS Mincho" w:eastAsia="MS Mincho" w:hAnsi="MS Mincho"/>
                <w:sz w:val="20"/>
                <w:szCs w:val="20"/>
              </w:rPr>
              <w:t xml:space="preserve">・食材の発注・在庫管理・納品検収、委託給食会社との献立および食数の日次調整</w:t>
            </w:r>
          </w:p>
          <w:p>
            <w:pPr>
              <w:spacing w:after="60" w:line="300"/>
              <w:ind w:left="200"/>
            </w:pPr>
            <w:r>
              <w:rPr>
                <w:rFonts w:ascii="MS Mincho" w:cs="MS Mincho" w:eastAsia="MS Mincho" w:hAnsi="MS Mincho"/>
                <w:sz w:val="20"/>
                <w:szCs w:val="20"/>
              </w:rPr>
              <w:t xml:space="preserve">・大量調理施設衛生管理マニュアルに沿った温度記録の確認と厨房の衛生点検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・治療食の残食が多い食種について病棟で摂取状況を聞き取り、委託会社と主菜の食形態と盛付量を見直して対象食種の喫食率を約◯%改善</w:t>
            </w:r>
          </w:p>
          <w:p>
            <w:pPr>
              <w:spacing w:after="60" w:line="300"/>
              <w:ind w:left="200"/>
            </w:pPr>
            <w:r>
              <w:rPr>
                <w:rFonts w:ascii="MS Mincho" w:cs="MS Mincho" w:eastAsia="MS Mincho" w:hAnsi="MS Mincho"/>
                <w:sz w:val="20"/>
                <w:szCs w:val="20"/>
              </w:rPr>
              <w:t xml:space="preserve">・発注単位と在庫の棚卸し方法を整理し、期限切れによる廃棄を減らして月間の食材廃棄コストを約◯万円削減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・疾患別治療食・嚥下調整食の献立作成と栄養価計算</w:t>
      </w:r>
    </w:p>
    <w:p>
      <w:pPr>
        <w:spacing w:after="60" w:line="300"/>
        <w:ind w:left="200"/>
      </w:pPr>
      <w:r>
        <w:rPr>
          <w:rFonts w:ascii="MS Mincho" w:cs="MS Mincho" w:eastAsia="MS Mincho" w:hAnsi="MS Mincho"/>
          <w:sz w:val="20"/>
          <w:szCs w:val="20"/>
        </w:rPr>
        <w:t xml:space="preserve">・栄養アセスメントとモニタリング、栄養管理計画書・指導記録の作成</w:t>
      </w:r>
    </w:p>
    <w:p>
      <w:pPr>
        <w:spacing w:after="60" w:line="300"/>
        <w:ind w:left="200"/>
      </w:pPr>
      <w:r>
        <w:rPr>
          <w:rFonts w:ascii="MS Mincho" w:cs="MS Mincho" w:eastAsia="MS Mincho" w:hAnsi="MS Mincho"/>
          <w:sz w:val="20"/>
          <w:szCs w:val="20"/>
        </w:rPr>
        <w:t xml:space="preserve">・食材発注・在庫管理、委託給食会社との食数・献立調整</w:t>
      </w:r>
    </w:p>
    <w:p>
      <w:pPr>
        <w:spacing w:after="60" w:line="300"/>
        <w:ind w:left="200"/>
      </w:pPr>
      <w:r>
        <w:rPr>
          <w:rFonts w:ascii="MS Mincho" w:cs="MS Mincho" w:eastAsia="MS Mincho" w:hAnsi="MS Mincho"/>
          <w:sz w:val="20"/>
          <w:szCs w:val="20"/>
        </w:rPr>
        <w:t xml:space="preserve">・栄養管理ソフトおよび電子カルテへの記録入力、Excelでの帳票・食数集計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・管理栄養士免許（20XX年3月取得）</w:t>
      </w:r>
    </w:p>
    <w:p>
      <w:pPr>
        <w:spacing w:after="60" w:line="300"/>
        <w:ind w:left="200"/>
      </w:pPr>
      <w:r>
        <w:rPr>
          <w:rFonts w:ascii="MS Mincho" w:cs="MS Mincho" w:eastAsia="MS Mincho" w:hAnsi="MS Mincho"/>
          <w:sz w:val="20"/>
          <w:szCs w:val="20"/>
        </w:rPr>
        <w:t xml:space="preserve">・NST専門療法士（20XX年X月取得）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食べられない理由を患者様ごとに切り分け、献立と現場の運用に反映することが私の強みです。治療食の残食が続いた際は、病棟で聞き取った「量が多い」「主菜が固い」という声を献立会議に持ち込み、委託給食会社の調理責任者と主菜のきざみ方と盛付量を見直した結果、対象食種の喫食率が約◯%改善しました。貴院でも、病棟・厨房の双方に足を運びながら、栄養管理計画を実際の食事として届けられる管理栄養士として力を発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栄養士・管理栄養士の職務経歴書テンプレート（例文入り）</dc:title>
  <dc:creator>RESUMY.AI</dc:creator>
  <cp:lastModifiedBy>Un-named</cp:lastModifiedBy>
  <cp:revision>1</cp:revision>
  <dcterms:created xsi:type="dcterms:W3CDTF">2026-10-19T04:49:58.864Z</dcterms:created>
  <dcterms:modified xsi:type="dcterms:W3CDTF">2026-10-19T04:49:58.864Z</dcterms:modified>
</cp:coreProperties>
</file>

<file path=docProps/custom.xml><?xml version="1.0" encoding="utf-8"?>
<Properties xmlns="http://schemas.openxmlformats.org/officeDocument/2006/custom-properties" xmlns:vt="http://schemas.openxmlformats.org/officeDocument/2006/docPropsVTypes"/>
</file>