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組織設計事務所にて◯年間、RC造・S造の中高層建築物を中心に構造設計を担当してきました。基本設計段階の構造計画から一貫構造計算ソフトによる断面算定、伏図・軸組図の作成、構造計算適合性判定機関との協議対応まで一連の工程を担当し、年間◯件程度の物件に関わっています。意匠担当の計画意図を確認しながら架構形式を複数案比較し、早い段階で構造成立性を示すことを心掛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事業内容：建築・都市計画を手掛ける組織設計事務所（従業員約◯名、構造部門◯名）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所属・役職：構造設計・構造解析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・RC造・S造・SRC造の中高層建築物（地上◯〜◯階、延床約◯㎡規模）の構造設計</w:t>
            </w:r>
          </w:p>
          <w:p>
            <w:pPr>
              <w:spacing w:after="60" w:line="300"/>
              <w:ind w:left="200"/>
            </w:pPr>
            <w:r>
              <w:rPr>
                <w:rFonts w:ascii="MS Mincho" w:cs="MS Mincho" w:eastAsia="MS Mincho" w:hAnsi="MS Mincho"/>
                <w:sz w:val="20"/>
                <w:szCs w:val="20"/>
              </w:rPr>
              <w:t xml:space="preserve">・一貫構造計算ソフト（SS7、SEIN La CREA）による構造解析および部材断面算定</w:t>
            </w:r>
          </w:p>
          <w:p>
            <w:pPr>
              <w:spacing w:after="60" w:line="300"/>
              <w:ind w:left="200"/>
            </w:pPr>
            <w:r>
              <w:rPr>
                <w:rFonts w:ascii="MS Mincho" w:cs="MS Mincho" w:eastAsia="MS Mincho" w:hAnsi="MS Mincho"/>
                <w:sz w:val="20"/>
                <w:szCs w:val="20"/>
              </w:rPr>
              <w:t xml:space="preserve">・構造図（伏図・軸組図・配筋図）の作成とBIMモデルとの整合確認</w:t>
            </w:r>
          </w:p>
          <w:p>
            <w:pPr>
              <w:spacing w:after="60" w:line="300"/>
              <w:ind w:left="200"/>
            </w:pPr>
            <w:r>
              <w:rPr>
                <w:rFonts w:ascii="MS Mincho" w:cs="MS Mincho" w:eastAsia="MS Mincho" w:hAnsi="MS Mincho"/>
                <w:sz w:val="20"/>
                <w:szCs w:val="20"/>
              </w:rPr>
              <w:t xml:space="preserve">・構造計算適合性判定機関・確認検査機関との協議および指摘事項への回答書作成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・オフィスビル（S造・地上◯階）で梁伏せ方向と部材構成の異なる◯案を比較し、設備の納まりを踏まえた架構に決定。着工前の架構変更なく設計を完了</w:t>
            </w:r>
          </w:p>
          <w:p>
            <w:pPr>
              <w:spacing w:after="60" w:line="300"/>
              <w:ind w:left="200"/>
            </w:pPr>
            <w:r>
              <w:rPr>
                <w:rFonts w:ascii="MS Mincho" w:cs="MS Mincho" w:eastAsia="MS Mincho" w:hAnsi="MS Mincho"/>
                <w:sz w:val="20"/>
                <w:szCs w:val="20"/>
              </w:rPr>
              <w:t xml:space="preserve">・部門内で書式が分かれていた構造計算書の目次と添付資料の構成をテンプレート化し、若手担当者からの記載相談件数が減少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・一貫構造計算ソフト：SS7、SEIN La CREA、Super Build</w:t>
      </w:r>
    </w:p>
    <w:p>
      <w:pPr>
        <w:spacing w:after="60" w:line="300"/>
        <w:ind w:left="200"/>
      </w:pPr>
      <w:r>
        <w:rPr>
          <w:rFonts w:ascii="MS Mincho" w:cs="MS Mincho" w:eastAsia="MS Mincho" w:hAnsi="MS Mincho"/>
          <w:sz w:val="20"/>
          <w:szCs w:val="20"/>
        </w:rPr>
        <w:t xml:space="preserve">・汎用解析：midas Gen、SNAP</w:t>
      </w:r>
    </w:p>
    <w:p>
      <w:pPr>
        <w:spacing w:after="60" w:line="300"/>
        <w:ind w:left="200"/>
      </w:pPr>
      <w:r>
        <w:rPr>
          <w:rFonts w:ascii="MS Mincho" w:cs="MS Mincho" w:eastAsia="MS Mincho" w:hAnsi="MS Mincho"/>
          <w:sz w:val="20"/>
          <w:szCs w:val="20"/>
        </w:rPr>
        <w:t xml:space="preserve">・CAD・BIM：AutoCAD、Revit Structure</w:t>
      </w:r>
    </w:p>
    <w:p>
      <w:pPr>
        <w:spacing w:after="60" w:line="300"/>
        <w:ind w:left="200"/>
      </w:pPr>
      <w:r>
        <w:rPr>
          <w:rFonts w:ascii="MS Mincho" w:cs="MS Mincho" w:eastAsia="MS Mincho" w:hAnsi="MS Mincho"/>
          <w:sz w:val="20"/>
          <w:szCs w:val="20"/>
        </w:rPr>
        <w:t xml:space="preserve">・構造種別：RC造・S造・SRC造、既存RC造建築物の耐震診断・補強設計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・一級建築士（20XX年◯月取得）</w:t>
      </w:r>
    </w:p>
    <w:p>
      <w:pPr>
        <w:spacing w:after="60" w:line="300"/>
        <w:ind w:left="200"/>
      </w:pPr>
      <w:r>
        <w:rPr>
          <w:rFonts w:ascii="MS Mincho" w:cs="MS Mincho" w:eastAsia="MS Mincho" w:hAnsi="MS Mincho"/>
          <w:sz w:val="20"/>
          <w:szCs w:val="20"/>
        </w:rPr>
        <w:t xml:space="preserve">・構造設計一級建築士（20XX年◯月取得）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架構計画の代替案を early stage で複数用意し、意匠・設備との調整を前に進めることが強みです。スパン割りと柱位置に制約のあるオフィスビルでは、梁伏せ方向と部材構成の異なる◯案を比較検討し、設備ダクトの納まりと施工性を踏まえた案に絞り込んだ結果、着工前の架構変更なく設計を完了できました。応募先でも、関係者の要求条件を構造的に整理して選択肢として提示し、手戻りの少ない設計進行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構造設計・構造解析の職務経歴書テンプレート（例文入り）</dc:title>
  <dc:creator>RESUMY.AI</dc:creator>
  <cp:lastModifiedBy>Un-named</cp:lastModifiedBy>
  <cp:revision>1</cp:revision>
  <dcterms:created xsi:type="dcterms:W3CDTF">2026-10-20T11:48:49.485Z</dcterms:created>
  <dcterms:modified xsi:type="dcterms:W3CDTF">2026-10-20T11:48:49.485Z</dcterms:modified>
</cp:coreProperties>
</file>

<file path=docProps/custom.xml><?xml version="1.0" encoding="utf-8"?>
<Properties xmlns="http://schemas.openxmlformats.org/officeDocument/2006/custom-properties" xmlns:vt="http://schemas.openxmlformats.org/officeDocument/2006/docPropsVTypes"/>
</file>