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地域の上下水道工事会社で◯年間、戸建・集合住宅の給水装置工事と排水設備工事、および道路下の配水本管布設を担当してきました。年間◯件の給水引込を施工しながら、近年は現場代理人として口径φ75〜φ300の本管工事で工程・安全管理と協力業者の手配を担っています。着工前に既設管の位置と他埋設物を調査して配管ルートを固め、水道局への申請と道路占用の段取りを前倒しで進め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事業内容：官公庁発注の上下水道工事と民間の宅内給排水工事を手掛ける地域密着型の設備工事会社（従業員◯名）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所属・役職：水道工事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・戸建・集合住宅の給水装置引込工事（年間約◯件）とサドル分水栓・止水栓・メーター周りの取付け</w:t>
            </w:r>
          </w:p>
          <w:p>
            <w:pPr>
              <w:spacing w:after="60" w:line="300"/>
              <w:ind w:left="200"/>
            </w:pPr>
            <w:r>
              <w:rPr>
                <w:rFonts w:ascii="MS Mincho" w:cs="MS Mincho" w:eastAsia="MS Mincho" w:hAnsi="MS Mincho"/>
                <w:sz w:val="20"/>
                <w:szCs w:val="20"/>
              </w:rPr>
              <w:t xml:space="preserve">・宅内の給水・排水配管の新設および改修、排水設備の桝設置と本管接続</w:t>
            </w:r>
          </w:p>
          <w:p>
            <w:pPr>
              <w:spacing w:after="60" w:line="300"/>
              <w:ind w:left="200"/>
            </w:pPr>
            <w:r>
              <w:rPr>
                <w:rFonts w:ascii="MS Mincho" w:cs="MS Mincho" w:eastAsia="MS Mincho" w:hAnsi="MS Mincho"/>
                <w:sz w:val="20"/>
                <w:szCs w:val="20"/>
              </w:rPr>
              <w:t xml:space="preserve">・配水本管布設・更新工事（口径φ75〜φ300）の掘削、配管、埋戻し、路面復旧の手配</w:t>
            </w:r>
          </w:p>
          <w:p>
            <w:pPr>
              <w:spacing w:after="60" w:line="300"/>
              <w:ind w:left="200"/>
            </w:pPr>
            <w:r>
              <w:rPr>
                <w:rFonts w:ascii="MS Mincho" w:cs="MS Mincho" w:eastAsia="MS Mincho" w:hAnsi="MS Mincho"/>
                <w:sz w:val="20"/>
                <w:szCs w:val="20"/>
              </w:rPr>
              <w:t xml:space="preserve">・給水装置工事の申請書類・配管図作成、道路占用関係の書類対応、竣工検査立会い</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・現場代理人として担当した本管布設工事で、掘削と配管の班分けと資材搬入の順序を見直し、当初工程より◯日短縮して完工した</w:t>
            </w:r>
          </w:p>
          <w:p>
            <w:pPr>
              <w:spacing w:after="60" w:line="300"/>
              <w:ind w:left="200"/>
            </w:pPr>
            <w:r>
              <w:rPr>
                <w:rFonts w:ascii="MS Mincho" w:cs="MS Mincho" w:eastAsia="MS Mincho" w:hAnsi="MS Mincho"/>
                <w:sz w:val="20"/>
                <w:szCs w:val="20"/>
              </w:rPr>
              <w:t xml:space="preserve">・給水装置工事の着工前チェック表を作成して既設管位置とメーター位置の確認を標準化し、図面相違による手戻りを年間◯件から◯件に減らした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・塩ビ管・ポリエチレン管・ダクタイル鋳鉄管の切断・接合（TS接合、EF融着、メカニカル継手）</w:t>
      </w:r>
    </w:p>
    <w:p>
      <w:pPr>
        <w:spacing w:after="60" w:line="300"/>
        <w:ind w:left="200"/>
      </w:pPr>
      <w:r>
        <w:rPr>
          <w:rFonts w:ascii="MS Mincho" w:cs="MS Mincho" w:eastAsia="MS Mincho" w:hAnsi="MS Mincho"/>
          <w:sz w:val="20"/>
          <w:szCs w:val="20"/>
        </w:rPr>
        <w:t xml:space="preserve">・水圧試験・通水確認の実施と記録作成、漏水箇所の調査・補修</w:t>
      </w:r>
    </w:p>
    <w:p>
      <w:pPr>
        <w:spacing w:after="60" w:line="300"/>
        <w:ind w:left="200"/>
      </w:pPr>
      <w:r>
        <w:rPr>
          <w:rFonts w:ascii="MS Mincho" w:cs="MS Mincho" w:eastAsia="MS Mincho" w:hAnsi="MS Mincho"/>
          <w:sz w:val="20"/>
          <w:szCs w:val="20"/>
        </w:rPr>
        <w:t xml:space="preserve">・開削工法での埋設管施工、バックホウ・転圧機の操作、土留めと安全対策の実施</w:t>
      </w:r>
    </w:p>
    <w:p>
      <w:pPr>
        <w:spacing w:after="60" w:line="300"/>
        <w:ind w:left="200"/>
      </w:pPr>
      <w:r>
        <w:rPr>
          <w:rFonts w:ascii="MS Mincho" w:cs="MS Mincho" w:eastAsia="MS Mincho" w:hAnsi="MS Mincho"/>
          <w:sz w:val="20"/>
          <w:szCs w:val="20"/>
        </w:rPr>
        <w:t xml:space="preserve">・CADでの配管図・竣工図作成、水道局提出書類の作成と協力業者への手配調整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・給水装置工事主任技術者（20XX年X月取得）</w:t>
      </w:r>
    </w:p>
    <w:p>
      <w:pPr>
        <w:spacing w:after="60" w:line="300"/>
        <w:ind w:left="200"/>
      </w:pPr>
      <w:r>
        <w:rPr>
          <w:rFonts w:ascii="MS Mincho" w:cs="MS Mincho" w:eastAsia="MS Mincho" w:hAnsi="MS Mincho"/>
          <w:sz w:val="20"/>
          <w:szCs w:val="20"/>
        </w:rPr>
        <w:t xml:space="preserve">・排水設備工事責任技術者（20XX年X月取得）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着工前の事前調査と申請段取りを丁寧に組み立てることが私の強みです。給水装置工事では、現地で既設管の口径と分岐位置、他埋設物やメーター設置位置を確認したうえで配管図を作成し、水道局への申請を◯日前までに提出する運用を自分の担当現場で定着させ、図面と現地の相違による手戻りを年間◯件から◯件に減らしました。応募先でも、掘削前の確認事項と申請スケジュールを工程表に落とし込み、近隣や道路管理者との調整を含めて着工前に不確定要素を減らすことで、工期遵守と手直しの少ない施工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水道工事の職務経歴書テンプレート（例文入り）</dc:title>
  <dc:creator>RESUMY.AI</dc:creator>
  <cp:lastModifiedBy>Un-named</cp:lastModifiedBy>
  <cp:revision>1</cp:revision>
  <dcterms:created xsi:type="dcterms:W3CDTF">2026-10-19T08:29:13.704Z</dcterms:created>
  <dcterms:modified xsi:type="dcterms:W3CDTF">2026-10-19T08:29:13.704Z</dcterms:modified>
</cp:coreProperties>
</file>

<file path=docProps/custom.xml><?xml version="1.0" encoding="utf-8"?>
<Properties xmlns="http://schemas.openxmlformats.org/officeDocument/2006/custom-properties" xmlns:vt="http://schemas.openxmlformats.org/officeDocument/2006/docPropsVTypes"/>
</file>