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日用品・食品を扱う物流センターの運営会社で◯年間、物流事務として入出荷伝票の処理、在庫データの管理、運送会社への配車手配を担当しています。1日平均◯件の出荷指示をWMSに登録し、在庫数と実物に差異が出た場合は現場担当者と当日中に原因を確認する流れを定着させました。繁忙期は運送会社◯社と集荷時間や積み合わせを調整し、出荷締め時間に間に合う手配を優先して組み立て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事業内容：日用品・食品を扱う延床面積約◯㎡の物流センター運営会社（事務担当◯名体制）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所属・役職：物流事務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・出荷指示書・入出荷伝票の作成と在庫データの登録・更新（1日平均◯件）</w:t>
            </w:r>
          </w:p>
          <w:p>
            <w:pPr>
              <w:spacing w:after="60" w:line="300"/>
              <w:ind w:left="200"/>
            </w:pPr>
            <w:r>
              <w:rPr>
                <w:rFonts w:ascii="MS Mincho" w:cs="MS Mincho" w:eastAsia="MS Mincho" w:hAnsi="MS Mincho"/>
                <w:sz w:val="20"/>
                <w:szCs w:val="20"/>
              </w:rPr>
              <w:t xml:space="preserve">・WMS（ロジザードZERO）での在庫照合・棚卸データ集計と差異一覧の作成</w:t>
            </w:r>
          </w:p>
          <w:p>
            <w:pPr>
              <w:spacing w:after="60" w:line="300"/>
              <w:ind w:left="200"/>
            </w:pPr>
            <w:r>
              <w:rPr>
                <w:rFonts w:ascii="MS Mincho" w:cs="MS Mincho" w:eastAsia="MS Mincho" w:hAnsi="MS Mincho"/>
                <w:sz w:val="20"/>
                <w:szCs w:val="20"/>
              </w:rPr>
              <w:t xml:space="preserve">・運送会社◯社への配車依頼、集荷時間・納期の調整、送り状の発行</w:t>
            </w:r>
          </w:p>
          <w:p>
            <w:pPr>
              <w:spacing w:after="60" w:line="300"/>
              <w:ind w:left="200"/>
            </w:pPr>
            <w:r>
              <w:rPr>
                <w:rFonts w:ascii="MS Mincho" w:cs="MS Mincho" w:eastAsia="MS Mincho" w:hAnsi="MS Mincho"/>
                <w:sz w:val="20"/>
                <w:szCs w:val="20"/>
              </w:rPr>
              <w:t xml:space="preserve">・納品書・請求書の発行、運賃明細の照合、取引先および社内営業部門からの問い合わせ対応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・実棚と在庫データの照合を日次に切り替え、差異一覧を現場と共有する運用を整えたことで、月次棚卸の差異件数が◯件から◯件に減少</w:t>
            </w:r>
          </w:p>
          <w:p>
            <w:pPr>
              <w:spacing w:after="60" w:line="300"/>
              <w:ind w:left="200"/>
            </w:pPr>
            <w:r>
              <w:rPr>
                <w:rFonts w:ascii="MS Mincho" w:cs="MS Mincho" w:eastAsia="MS Mincho" w:hAnsi="MS Mincho"/>
                <w:sz w:val="20"/>
                <w:szCs w:val="20"/>
              </w:rPr>
              <w:t xml:space="preserve">・配車依頼を一元管理する表を作成し、依頼状況と集荷時間を可視化。手配漏れの再発がない状態を◯か月continue継続し、繁忙期の問い合わせ確認も短時間で済むようになった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・WMS（ロジザードZERO）操作、基幹システム（SAP MM/SD）での伝票入力</w:t>
      </w:r>
    </w:p>
    <w:p>
      <w:pPr>
        <w:spacing w:after="60" w:line="300"/>
        <w:ind w:left="200"/>
      </w:pPr>
      <w:r>
        <w:rPr>
          <w:rFonts w:ascii="MS Mincho" w:cs="MS Mincho" w:eastAsia="MS Mincho" w:hAnsi="MS Mincho"/>
          <w:sz w:val="20"/>
          <w:szCs w:val="20"/>
        </w:rPr>
        <w:t xml:space="preserve">・Excel（VLOOKUP・ピボットテーブル・条件付き書式）による出荷実績・在庫データの集計</w:t>
      </w:r>
    </w:p>
    <w:p>
      <w:pPr>
        <w:spacing w:after="60" w:line="300"/>
        <w:ind w:left="200"/>
      </w:pPr>
      <w:r>
        <w:rPr>
          <w:rFonts w:ascii="MS Mincho" w:cs="MS Mincho" w:eastAsia="MS Mincho" w:hAnsi="MS Mincho"/>
          <w:sz w:val="20"/>
          <w:szCs w:val="20"/>
        </w:rPr>
        <w:t xml:space="preserve">・入出荷伝票・送り状・納品書・請求書の作成と照合</w:t>
      </w:r>
    </w:p>
    <w:p>
      <w:pPr>
        <w:spacing w:after="60" w:line="300"/>
        <w:ind w:left="200"/>
      </w:pPr>
      <w:r>
        <w:rPr>
          <w:rFonts w:ascii="MS Mincho" w:cs="MS Mincho" w:eastAsia="MS Mincho" w:hAnsi="MS Mincho"/>
          <w:sz w:val="20"/>
          <w:szCs w:val="20"/>
        </w:rPr>
        <w:t xml:space="preserve">・運送会社・取引先・倉庫現場との電話・メールによる調整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・日商簿記検定3級（20XX年X月取得）</w:t>
      </w:r>
    </w:p>
    <w:p>
      <w:pPr>
        <w:spacing w:after="60" w:line="300"/>
        <w:ind w:left="200"/>
      </w:pPr>
      <w:r>
        <w:rPr>
          <w:rFonts w:ascii="MS Mincho" w:cs="MS Mincho" w:eastAsia="MS Mincho" w:hAnsi="MS Mincho"/>
          <w:sz w:val="20"/>
          <w:szCs w:val="20"/>
        </w:rPr>
        <w:t xml:space="preserve">・MOS Excel スペシャリスト（20XX年X月取得）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在庫データの差異を放置せず、原因までたどって処理する点が強みです。入出荷データと実棚の照合を日次で行い、差異が出た品目は伝票の入力内容・ロケーション・出荷実績の順に確認して、誤出荷につながる前に現場と修正する運用を続けてきました。入社後も、システム上の数字と現場の実態を突き合わせる確認を欠かさず、出荷と請求の正確さを支える事務担当として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物流事務の職務経歴書テンプレート（例文入り）</dc:title>
  <dc:creator>RESUMY.AI</dc:creator>
  <cp:lastModifiedBy>Un-named</cp:lastModifiedBy>
  <cp:revision>1</cp:revision>
  <dcterms:created xsi:type="dcterms:W3CDTF">2026-10-22T07:10:44.287Z</dcterms:created>
  <dcterms:modified xsi:type="dcterms:W3CDTF">2026-10-22T07:10:44.287Z</dcterms:modified>
</cp:coreProperties>
</file>

<file path=docProps/custom.xml><?xml version="1.0" encoding="utf-8"?>
<Properties xmlns="http://schemas.openxmlformats.org/officeDocument/2006/custom-properties" xmlns:vt="http://schemas.openxmlformats.org/officeDocument/2006/docPropsVTypes"/>
</file>