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化学メーカーの生産技術部門で◯年間、エンジニアリングプラスチックと機能性化学品の製造工程を担当してきました。生産能力◯t/月のバッチ重合および連続蒸留設備を対象に、運転条件の最適化、歩留まり改善、蒸気・電力の原単位低減に取り組んでいます。新規グレードではラボデータをもとにパイロット試作から量産移管までを担当し、製造・品質保証部門と条件と管理値をすり合わせて立ち上げ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事業内容：合成樹脂・機能性化学品を製造する化学メーカーの生産技術部（従業員約◯名、国内◯拠点）</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所属・役職：生産技術（素材・化学）</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・エンジニアリングプラスチック重合工程（生産能力◯t/月）の運転条件設計と歩留まり改善</w:t>
            </w:r>
          </w:p>
          <w:p>
            <w:pPr>
              <w:spacing w:after="60" w:line="300"/>
              <w:ind w:left="200"/>
            </w:pPr>
            <w:r>
              <w:rPr>
                <w:rFonts w:ascii="MS Mincho" w:cs="MS Mincho" w:eastAsia="MS Mincho" w:hAnsi="MS Mincho"/>
                <w:sz w:val="20"/>
                <w:szCs w:val="20"/>
              </w:rPr>
              <w:t xml:space="preserve">・蒸留・乾燥設備の運転条件見直しと、蒸気・電力原単位の低減施策の立案および実行</w:t>
            </w:r>
          </w:p>
          <w:p>
            <w:pPr>
              <w:spacing w:after="60" w:line="300"/>
              <w:ind w:left="200"/>
            </w:pPr>
            <w:r>
              <w:rPr>
                <w:rFonts w:ascii="MS Mincho" w:cs="MS Mincho" w:eastAsia="MS Mincho" w:hAnsi="MS Mincho"/>
                <w:sz w:val="20"/>
                <w:szCs w:val="20"/>
              </w:rPr>
              <w:t xml:space="preserve">・新規グレードのパイロット試作、量産スケールアップ検討、量産移管時の条件確認</w:t>
            </w:r>
          </w:p>
          <w:p>
            <w:pPr>
              <w:spacing w:after="60" w:line="300"/>
              <w:ind w:left="200"/>
            </w:pPr>
            <w:r>
              <w:rPr>
                <w:rFonts w:ascii="MS Mincho" w:cs="MS Mincho" w:eastAsia="MS Mincho" w:hAnsi="MS Mincho"/>
                <w:sz w:val="20"/>
                <w:szCs w:val="20"/>
              </w:rPr>
              <w:t xml:space="preserve">・設備トラブル時の原因調査、再発防止策の立案、変更管理文書およびP&amp;ID改訂の作成</w:t>
            </w:r>
          </w:p>
          <w:p>
            <w:pPr>
              <w:spacing w:after="60" w:line="300"/>
              <w:ind w:left="200"/>
            </w:pPr>
            <w:r>
              <w:rPr>
                <w:rFonts w:ascii="MS Mincho" w:cs="MS Mincho" w:eastAsia="MS Mincho" w:hAnsi="MS Mincho"/>
                <w:sz w:val="20"/>
                <w:szCs w:val="20"/>
              </w:rPr>
              <w:t xml:space="preserve">・製造部・品質保証部と連携した作業標準書の整備と、オペレーター向け運転説明の実施</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・重合工程の昇温プロファイルと滞留時間を見直し、◯カ月間の平均歩留まりを約◯%改善。併せて規格外ロットの発生を◯件/月から◯件/月に低減した</w:t>
            </w:r>
          </w:p>
          <w:p>
            <w:pPr>
              <w:spacing w:after="60" w:line="300"/>
              <w:ind w:left="200"/>
            </w:pPr>
            <w:r>
              <w:rPr>
                <w:rFonts w:ascii="MS Mincho" w:cs="MS Mincho" w:eastAsia="MS Mincho" w:hAnsi="MS Mincho"/>
                <w:sz w:val="20"/>
                <w:szCs w:val="20"/>
              </w:rPr>
              <w:t xml:space="preserve">・蒸留塔の還流比と熱回収の運用を再設定し、対象ラインの蒸気原単位を前年同期比で約◯%削減。運転条件は標準書に反映し定着させた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・重合・蒸留・乾燥・混合の条件設計とトラブルシューティング</w:t>
      </w:r>
    </w:p>
    <w:p>
      <w:pPr>
        <w:spacing w:after="60" w:line="300"/>
        <w:ind w:left="200"/>
      </w:pPr>
      <w:r>
        <w:rPr>
          <w:rFonts w:ascii="MS Mincho" w:cs="MS Mincho" w:eastAsia="MS Mincho" w:hAnsi="MS Mincho"/>
          <w:sz w:val="20"/>
          <w:szCs w:val="20"/>
        </w:rPr>
        <w:t xml:space="preserve">・マテリアルバランス・熱収支計算、P&amp;IDの読解と改訂</w:t>
      </w:r>
    </w:p>
    <w:p>
      <w:pPr>
        <w:spacing w:after="60" w:line="300"/>
        <w:ind w:left="200"/>
      </w:pPr>
      <w:r>
        <w:rPr>
          <w:rFonts w:ascii="MS Mincho" w:cs="MS Mincho" w:eastAsia="MS Mincho" w:hAnsi="MS Mincho"/>
          <w:sz w:val="20"/>
          <w:szCs w:val="20"/>
        </w:rPr>
        <w:t xml:space="preserve">・実験計画法（DOE）および統計的工程管理（SPC）による運転データ解析</w:t>
      </w:r>
    </w:p>
    <w:p>
      <w:pPr>
        <w:spacing w:after="60" w:line="300"/>
        <w:ind w:left="200"/>
      </w:pPr>
      <w:r>
        <w:rPr>
          <w:rFonts w:ascii="MS Mincho" w:cs="MS Mincho" w:eastAsia="MS Mincho" w:hAnsi="MS Mincho"/>
          <w:sz w:val="20"/>
          <w:szCs w:val="20"/>
        </w:rPr>
        <w:t xml:space="preserve">・DCSの運転データ抽出とトレンド解析、変更管理・HAZOPへの参加</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・危険物取扱者 甲種（20XX年X月取得）</w:t>
      </w:r>
    </w:p>
    <w:p>
      <w:pPr>
        <w:spacing w:after="60" w:line="300"/>
        <w:ind w:left="200"/>
      </w:pPr>
      <w:r>
        <w:rPr>
          <w:rFonts w:ascii="MS Mincho" w:cs="MS Mincho" w:eastAsia="MS Mincho" w:hAnsi="MS Mincho"/>
          <w:sz w:val="20"/>
          <w:szCs w:val="20"/>
        </w:rPr>
        <w:t xml:space="preserve">・高圧ガス製造保安責任者 甲種化学（20XX年X月取得）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現場の運転データと物質・熱収支の計算を突き合わせて、改善余地を工程単位で切り分けることが強みです。重合工程で発生していたロットばらつきについて、過去◯カ月の運転ログとサンプル分析値を整理し、実験計画法で昇温速度と滞留時間の影響を確認したうえで条件を見直し、歩留まりを約◯%改善しました。貴社でも既存プラントのデータを起点に、製造オペレーターと合意できる運転条件と標準書に落とし込む形で改善を進め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生産技術（素材・化学）の職務経歴書テンプレート（例文入り）</dc:title>
  <dc:creator>RESUMY.AI</dc:creator>
  <cp:lastModifiedBy>Un-named</cp:lastModifiedBy>
  <cp:revision>1</cp:revision>
  <dcterms:created xsi:type="dcterms:W3CDTF">2026-10-22T06:12:39.624Z</dcterms:created>
  <dcterms:modified xsi:type="dcterms:W3CDTF">2026-10-22T06:12:39.624Z</dcterms:modified>
</cp:coreProperties>
</file>

<file path=docProps/custom.xml><?xml version="1.0" encoding="utf-8"?>
<Properties xmlns="http://schemas.openxmlformats.org/officeDocument/2006/custom-properties" xmlns:vt="http://schemas.openxmlformats.org/officeDocument/2006/docPropsVTypes"/>
</file>