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産業廃棄物の収集運搬会社にて◯年間、建設現場と工場から排出されるがれき類・木くず・廃プラスチック・汚泥の収集運搬を担当しています。4tパッカー車とアームロール車を運転し、1日平均◯件・◯現場を巡回して中間処理施設へ搬入しています。積込み前の分別確認と荷締めを手順化し、積載量を確認したうえで運行する進め方を続けてきました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事業内容：建設系・工場系の産業廃棄物を中心に収集運搬を行う許可業者（従業員◯名）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所属・役職：産業廃棄物収集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・建設現場・工場からの産業廃棄物収集運搬（1日平均◯件・◯現場を巡回）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・4tパッカー車・アームロール車・脱着コンテナ車の運転と積替え作業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・積込み前の分別確認、荷締め、中間処理施設への計量・搬入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・電子マニフェスト（JWNET）の入力と紙マニフェストの保管・照合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・分別の目安を写真付きで排出事業者と共有し、積み戻し件数を前年比◯%削減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・巡回順と搬入時間帯を見直す提案を行い、1日の走行距離を約◯%短縮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・パッカー車・アームロール車・脱着コンテナ車の運転操作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・がれき類・木くず・廃プラ・汚泥等の種類判別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・電子マニフェスト（JWNET）の入力・照合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・積載量の確認と荷崩れ防止の積込み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・大型自動車免許（20XX年X月取得）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・フォークリフト運転技能講習修了（20XX年X月）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排出事業者の現場で分別状況を確認し、受入れ可否を判断して調整できる点が強みです。保管場所で混入が多かった品目について、写真を添えた分別の目安を担当者と共有し、積み戻しとなる件数を前年比◯%減らしました。入社以来◯年間無事故で運行してきた安全確認の習慣も含め、貴社の収集ルートでも安定した運搬と現場対応で貢献し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産業廃棄物収集の職務経歴書テンプレート（例文入り）</dc:title>
  <dc:creator>RESUMY.AI</dc:creator>
  <cp:lastModifiedBy>Un-named</cp:lastModifiedBy>
  <cp:revision>1</cp:revision>
  <dcterms:created xsi:type="dcterms:W3CDTF">2026-10-30T16:48:55.203Z</dcterms:created>
  <dcterms:modified xsi:type="dcterms:W3CDTF">2026-10-30T16:48:55.203Z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