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食品を併売するドラッグストア（売場面積約◯㎡）で登録販売者として◯年間勤務し、第2類・第3類医薬品の接客販売と相談対応を担当してまいりました。かぜ薬・胃腸薬・皮膚用薬を中心に1日平均◯件の相談に応じ、症状や併用薬を確認したうえで商品説明を行い、判断に迷う場合は受診をおすすめする対応を徹底しています。あわせて医薬品売場の発注・在庫管理、新人スタッフへの接客指導も担当し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事業内容：食品併売型ドラッグストア（全国チェーン、担当店舗の売場面積約◯㎡、従業員約◯名）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所属・役職：登録販売者</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・第2類・第3類医薬品の接客販売と相談対応（1日平均約◯件）</w:t>
            </w:r>
          </w:p>
          <w:p>
            <w:pPr>
              <w:spacing w:after="60" w:line="300"/>
              <w:ind w:left="200"/>
            </w:pPr>
            <w:r>
              <w:rPr>
                <w:rFonts w:ascii="MS Mincho" w:cs="MS Mincho" w:eastAsia="MS Mincho" w:hAnsi="MS Mincho"/>
                <w:sz w:val="20"/>
                <w:szCs w:val="20"/>
              </w:rPr>
              <w:t xml:space="preserve">・かぜ薬・胃腸薬・外皮用薬など担当カテゴリの発注、在庫・期限管理（約◯SKU）</w:t>
            </w:r>
          </w:p>
          <w:p>
            <w:pPr>
              <w:spacing w:after="60" w:line="300"/>
              <w:ind w:left="200"/>
            </w:pPr>
            <w:r>
              <w:rPr>
                <w:rFonts w:ascii="MS Mincho" w:cs="MS Mincho" w:eastAsia="MS Mincho" w:hAnsi="MS Mincho"/>
                <w:sz w:val="20"/>
                <w:szCs w:val="20"/>
              </w:rPr>
              <w:t xml:space="preserve">・季節性商品の棚替え、売場レイアウト変更、手書きPOPの作成</w:t>
            </w:r>
          </w:p>
          <w:p>
            <w:pPr>
              <w:spacing w:after="60" w:line="300"/>
              <w:ind w:left="200"/>
            </w:pPr>
            <w:r>
              <w:rPr>
                <w:rFonts w:ascii="MS Mincho" w:cs="MS Mincho" w:eastAsia="MS Mincho" w:hAnsi="MS Mincho"/>
                <w:sz w:val="20"/>
                <w:szCs w:val="20"/>
              </w:rPr>
              <w:t xml:space="preserve">・新人登録販売者およびパート従業員への接客手順の指導とOJT</w:t>
            </w:r>
          </w:p>
          <w:p>
            <w:pPr>
              <w:spacing w:after="60" w:line="300"/>
              <w:ind w:left="200"/>
            </w:pPr>
            <w:r>
              <w:rPr>
                <w:rFonts w:ascii="MS Mincho" w:cs="MS Mincho" w:eastAsia="MS Mincho" w:hAnsi="MS Mincho"/>
                <w:sz w:val="20"/>
                <w:szCs w:val="20"/>
              </w:rPr>
              <w:t xml:space="preserve">・レジ業務、問い合わせ・お申し出対応、開閉店作業</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・繁忙期に相談が集中していたため、よくある症状別の確認項目を一覧化して売場に常備し、対応手順を統一。引き継ぎ時の確認漏れが減り、店長・エリア担当者から対応品質の安定を評価された</w:t>
            </w:r>
          </w:p>
          <w:p>
            <w:pPr>
              <w:spacing w:after="60" w:line="300"/>
              <w:ind w:left="200"/>
            </w:pPr>
            <w:r>
              <w:rPr>
                <w:rFonts w:ascii="MS Mincho" w:cs="MS Mincho" w:eastAsia="MS Mincho" w:hAnsi="MS Mincho"/>
                <w:sz w:val="20"/>
                <w:szCs w:val="20"/>
              </w:rPr>
              <w:t xml:space="preserve">・期限切れ廃棄の多いカテゴリを洗い出し、発注数と陳列量を週単位で見直した結果、担当売場の廃棄金額を前年比で約◯%削減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・OTC医薬品（解熱鎮痛薬・胃腸薬・外皮用薬ほか）の接客販売と商品説明</w:t>
      </w:r>
    </w:p>
    <w:p>
      <w:pPr>
        <w:spacing w:after="60" w:line="300"/>
        <w:ind w:left="200"/>
      </w:pPr>
      <w:r>
        <w:rPr>
          <w:rFonts w:ascii="MS Mincho" w:cs="MS Mincho" w:eastAsia="MS Mincho" w:hAnsi="MS Mincho"/>
          <w:sz w:val="20"/>
          <w:szCs w:val="20"/>
        </w:rPr>
        <w:t xml:space="preserve">・症状・服用状況のヒアリングと、必要に応じた受診のご案内</w:t>
      </w:r>
    </w:p>
    <w:p>
      <w:pPr>
        <w:spacing w:after="60" w:line="300"/>
        <w:ind w:left="200"/>
      </w:pPr>
      <w:r>
        <w:rPr>
          <w:rFonts w:ascii="MS Mincho" w:cs="MS Mincho" w:eastAsia="MS Mincho" w:hAnsi="MS Mincho"/>
          <w:sz w:val="20"/>
          <w:szCs w:val="20"/>
        </w:rPr>
        <w:t xml:space="preserve">・発注システムおよびPOSレジの操作、期限・在庫管理</w:t>
      </w:r>
    </w:p>
    <w:p>
      <w:pPr>
        <w:spacing w:after="60" w:line="300"/>
        <w:ind w:left="200"/>
      </w:pPr>
      <w:r>
        <w:rPr>
          <w:rFonts w:ascii="MS Mincho" w:cs="MS Mincho" w:eastAsia="MS Mincho" w:hAnsi="MS Mincho"/>
          <w:sz w:val="20"/>
          <w:szCs w:val="20"/>
        </w:rPr>
        <w:t xml:space="preserve">・季節商品の棚替え、POP作成による売場づくり</w:t>
      </w:r>
    </w:p>
    <w:p>
      <w:pPr>
        <w:spacing w:after="60" w:line="300"/>
        <w:ind w:left="200"/>
      </w:pPr>
      <w:r>
        <w:rPr>
          <w:rFonts w:ascii="MS Mincho" w:cs="MS Mincho" w:eastAsia="MS Mincho" w:hAnsi="MS Mincho"/>
          <w:sz w:val="20"/>
          <w:szCs w:val="20"/>
        </w:rPr>
        <w:t xml:space="preserve">・新人・パート従業員へのOJTと店内での情報共有</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・登録販売者（20XX年X月 販売従事登録）</w:t>
      </w:r>
    </w:p>
    <w:p>
      <w:pPr>
        <w:spacing w:after="60" w:line="300"/>
        <w:ind w:left="200"/>
      </w:pPr>
      <w:r>
        <w:rPr>
          <w:rFonts w:ascii="MS Mincho" w:cs="MS Mincho" w:eastAsia="MS Mincho" w:hAnsi="MS Mincho"/>
          <w:sz w:val="20"/>
          <w:szCs w:val="20"/>
        </w:rPr>
        <w:t xml:space="preserve">・外部研修 受講（在職中、毎年継続）</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来店されたお客様の症状や服用中の薬を順序立てて確認し、要点を絞って説明する接客を強みとしています。よくある相談内容と確認項目を一覧にまとめて売場に備え、パート従業員が接客を引き継ぐ際にも同じ確認ができるようにした結果、店長から対応品質が安定したと評価をいただきました。貴社でも、相談対応の質を個人差に頼らず保つ仕組みづくりから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登録販売者の職務経歴書テンプレート（例文入り）</dc:title>
  <dc:creator>RESUMY.AI</dc:creator>
  <cp:lastModifiedBy>Un-named</cp:lastModifiedBy>
  <cp:revision>1</cp:revision>
  <dcterms:created xsi:type="dcterms:W3CDTF">2026-10-22T14:03:28.278Z</dcterms:created>
  <dcterms:modified xsi:type="dcterms:W3CDTF">2026-10-22T14:03:28.278Z</dcterms:modified>
</cp:coreProperties>
</file>

<file path=docProps/custom.xml><?xml version="1.0" encoding="utf-8"?>
<Properties xmlns="http://schemas.openxmlformats.org/officeDocument/2006/custom-properties" xmlns:vt="http://schemas.openxmlformats.org/officeDocument/2006/docPropsVTypes"/>
</file>