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地方自治体が施行する競輪場の運営受託会社に◯年勤務し、開催日の場内運営と車券発売・払戻窓口を担当しています。1日平均来場者◯名規模の開催で、窓口◯席のシフト編成と売上金の照合を担い、開催前点検の確認表を共通化して引き継ぎ漏れを防いできました。初心者向けの購入案内やイベント運営にも携わ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事業内容：地方自治体施行の競輪場を運営受託する会社（年間開催◯日・1日平均来場者◯名）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所属・役職：競輪場業界向け</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・車券発売・払戻窓口業務、釣銭準備と売上金の照合（1日◯窓口）</w:t>
            </w:r>
          </w:p>
          <w:p>
            <w:pPr>
              <w:spacing w:after="60" w:line="300"/>
              <w:ind w:left="200"/>
            </w:pPr>
            <w:r>
              <w:rPr>
                <w:rFonts w:ascii="MS Mincho" w:cs="MS Mincho" w:eastAsia="MS Mincho" w:hAnsi="MS Mincho"/>
                <w:sz w:val="20"/>
                <w:szCs w:val="20"/>
              </w:rPr>
              <w:t xml:space="preserve">・開催日の場内運営（入場受付、観客誘導、場内アナウンス）</w:t>
            </w:r>
          </w:p>
          <w:p>
            <w:pPr>
              <w:spacing w:after="60" w:line="300"/>
              <w:ind w:left="200"/>
            </w:pPr>
            <w:r>
              <w:rPr>
                <w:rFonts w:ascii="MS Mincho" w:cs="MS Mincho" w:eastAsia="MS Mincho" w:hAnsi="MS Mincho"/>
                <w:sz w:val="20"/>
                <w:szCs w:val="20"/>
              </w:rPr>
              <w:t xml:space="preserve">・観客席・場内設備の日常点検、落し物対応や救護の一次対応</w:t>
            </w:r>
          </w:p>
          <w:p>
            <w:pPr>
              <w:spacing w:after="60" w:line="300"/>
              <w:ind w:left="200"/>
            </w:pPr>
            <w:r>
              <w:rPr>
                <w:rFonts w:ascii="MS Mincho" w:cs="MS Mincho" w:eastAsia="MS Mincho" w:hAnsi="MS Mincho"/>
                <w:sz w:val="20"/>
                <w:szCs w:val="20"/>
              </w:rPr>
              <w:t xml:space="preserve">・予想会・場内抽選会などファンサービスイベントの準備と当日運営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・購入手順の掲示と記入例を作成し窓口の説明手順をそろえ、同種の問い合わせ対応時間を約◯%短縮</w:t>
            </w:r>
          </w:p>
          <w:p>
            <w:pPr>
              <w:spacing w:after="60" w:line="300"/>
              <w:ind w:left="200"/>
            </w:pPr>
            <w:r>
              <w:rPr>
                <w:rFonts w:ascii="MS Mincho" w:cs="MS Mincho" w:eastAsia="MS Mincho" w:hAnsi="MS Mincho"/>
                <w:sz w:val="20"/>
                <w:szCs w:val="20"/>
              </w:rPr>
              <w:t xml:space="preserve">・窓口応対と現金照合の手順書を整備し、締め作業での照合差異を年◯件から◯件に削減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・発売・払戻端末の操作と窓口精算</w:t>
      </w:r>
    </w:p>
    <w:p>
      <w:pPr>
        <w:spacing w:after="60" w:line="300"/>
        <w:ind w:left="200"/>
      </w:pPr>
      <w:r>
        <w:rPr>
          <w:rFonts w:ascii="MS Mincho" w:cs="MS Mincho" w:eastAsia="MS Mincho" w:hAnsi="MS Mincho"/>
          <w:sz w:val="20"/>
          <w:szCs w:val="20"/>
        </w:rPr>
        <w:t xml:space="preserve">・場内アナウンスと来場者対応・苦情の一次対応</w:t>
      </w:r>
    </w:p>
    <w:p>
      <w:pPr>
        <w:spacing w:after="60" w:line="300"/>
        <w:ind w:left="200"/>
      </w:pPr>
      <w:r>
        <w:rPr>
          <w:rFonts w:ascii="MS Mincho" w:cs="MS Mincho" w:eastAsia="MS Mincho" w:hAnsi="MS Mincho"/>
          <w:sz w:val="20"/>
          <w:szCs w:val="20"/>
        </w:rPr>
        <w:t xml:space="preserve">・売上金の管理、開催日のシフト編成</w:t>
      </w:r>
    </w:p>
    <w:p>
      <w:pPr>
        <w:spacing w:after="60" w:line="300"/>
        <w:ind w:left="200"/>
      </w:pPr>
      <w:r>
        <w:rPr>
          <w:rFonts w:ascii="MS Mincho" w:cs="MS Mincho" w:eastAsia="MS Mincho" w:hAnsi="MS Mincho"/>
          <w:sz w:val="20"/>
          <w:szCs w:val="20"/>
        </w:rPr>
        <w:t xml:space="preserve">・施設点検と緊急時対応手順の運用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・普通自動車運転免許（20XX年X月取得）</w:t>
      </w:r>
    </w:p>
    <w:p>
      <w:pPr>
        <w:spacing w:after="60" w:line="300"/>
        <w:ind w:left="200"/>
      </w:pPr>
      <w:r>
        <w:rPr>
          <w:rFonts w:ascii="MS Mincho" w:cs="MS Mincho" w:eastAsia="MS Mincho" w:hAnsi="MS Mincho"/>
          <w:sz w:val="20"/>
          <w:szCs w:val="20"/>
        </w:rPr>
        <w:t xml:space="preserve">・防火管理者（20XX年X月取得）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初めて来場した方にも迷わせない案内づくりが私の強みです。窓口で寄せられる質問を◯か月分書き出し、購入手順の掲示と記入例を作成したうえで窓口担当者の説明手順もそろえた結果、同じ内容の問い合わせが減り、締め作業までの残業時間も短縮できました。入場から購入までの導線を整える視点は、来場者数の波が大きい施設の運営でも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競輪場業界向けの職務経歴書テンプレート（例文入り）</dc:title>
  <dc:creator>RESUMY.AI</dc:creator>
  <cp:lastModifiedBy>Un-named</cp:lastModifiedBy>
  <cp:revision>1</cp:revision>
  <dcterms:created xsi:type="dcterms:W3CDTF">2026-10-22T10:11:26.930Z</dcterms:created>
  <dcterms:modified xsi:type="dcterms:W3CDTF">2026-10-22T10:11:26.930Z</dcterms:modified>
</cp:coreProperties>
</file>

<file path=docProps/custom.xml><?xml version="1.0" encoding="utf-8"?>
<Properties xmlns="http://schemas.openxmlformats.org/officeDocument/2006/custom-properties" xmlns:vt="http://schemas.openxmlformats.org/officeDocument/2006/docPropsVTypes"/>
</file>