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精密部品メーカーにて◯年間、光学機器および半導体製造装置向け部品の精密加工を担当してまいりました。5軸マシニングセンタとワイヤー放電加工機を使用し、μm単位の公差が求められる小ロット部品の加工プログラム作成から寸法検査までを一貫して担当しています。試作段階では設計担当者と加工方法を相談しながら、加工条件表と作業標準書に残して量産へ引き継ぐ流れづくりにも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事業内容：光学機器・半導体製造装置向け精密部品の受託加工メーカー（従業員約◯名／小ロット多品種生産）</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所属・役職：精密機械技術職</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・5軸マシニングセンタによる光学部品の精密切削加工（公差±◯μm、月◯品番程度）</w:t>
            </w:r>
          </w:p>
          <w:p>
            <w:pPr>
              <w:spacing w:after="60" w:line="300"/>
              <w:ind w:left="200"/>
            </w:pPr>
            <w:r>
              <w:rPr>
                <w:rFonts w:ascii="MS Mincho" w:cs="MS Mincho" w:eastAsia="MS Mincho" w:hAnsi="MS Mincho"/>
                <w:sz w:val="20"/>
                <w:szCs w:val="20"/>
              </w:rPr>
              <w:t xml:space="preserve">・ワイヤー放電加工機を用いた半導体製造装置向け微細部品の加工および段取り（月産◯個）</w:t>
            </w:r>
          </w:p>
          <w:p>
            <w:pPr>
              <w:spacing w:after="60" w:line="300"/>
              <w:ind w:left="200"/>
            </w:pPr>
            <w:r>
              <w:rPr>
                <w:rFonts w:ascii="MS Mincho" w:cs="MS Mincho" w:eastAsia="MS Mincho" w:hAnsi="MS Mincho"/>
                <w:sz w:val="20"/>
                <w:szCs w:val="20"/>
              </w:rPr>
              <w:t xml:space="preserve">・CAD/CAM（CATIA V5・Mastercam）での加工プログラム作成と切削条件の設定</w:t>
            </w:r>
          </w:p>
          <w:p>
            <w:pPr>
              <w:spacing w:after="60" w:line="300"/>
              <w:ind w:left="200"/>
            </w:pPr>
            <w:r>
              <w:rPr>
                <w:rFonts w:ascii="MS Mincho" w:cs="MS Mincho" w:eastAsia="MS Mincho" w:hAnsi="MS Mincho"/>
                <w:sz w:val="20"/>
                <w:szCs w:val="20"/>
              </w:rPr>
              <w:t xml:space="preserve">・三次元測定機・表面粗さ測定機による寸法検査、検査記録と加工条件表・作業標準書の整備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・主力部品で工具選定と切削条件、治具の支持位置を見直し、加工サイクルタイムを従来比約◯%短縮したうえで手順を標準書に反映</w:t>
            </w:r>
          </w:p>
          <w:p>
            <w:pPr>
              <w:spacing w:after="60" w:line="300"/>
              <w:ind w:left="200"/>
            </w:pPr>
            <w:r>
              <w:rPr>
                <w:rFonts w:ascii="MS Mincho" w:cs="MS Mincho" w:eastAsia="MS Mincho" w:hAnsi="MS Mincho"/>
                <w:sz w:val="20"/>
                <w:szCs w:val="20"/>
              </w:rPr>
              <w:t xml:space="preserve">・工程別の測定データを整理して寸法ばらつきの発生工程を特定し、段取り手順を変更して当該品番の良品率を◯%から◯%に改善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・5軸マシニングセンタ・ワイヤー放電加工機の操作、段取り、工具交換と刃先管理</w:t>
      </w:r>
    </w:p>
    <w:p>
      <w:pPr>
        <w:spacing w:after="60" w:line="300"/>
        <w:ind w:left="200"/>
      </w:pPr>
      <w:r>
        <w:rPr>
          <w:rFonts w:ascii="MS Mincho" w:cs="MS Mincho" w:eastAsia="MS Mincho" w:hAnsi="MS Mincho"/>
          <w:sz w:val="20"/>
          <w:szCs w:val="20"/>
        </w:rPr>
        <w:t xml:space="preserve">・CAD/CAMによる加工プログラム作成と加工条件の設定・修正</w:t>
      </w:r>
    </w:p>
    <w:p>
      <w:pPr>
        <w:spacing w:after="60" w:line="300"/>
        <w:ind w:left="200"/>
      </w:pPr>
      <w:r>
        <w:rPr>
          <w:rFonts w:ascii="MS Mincho" w:cs="MS Mincho" w:eastAsia="MS Mincho" w:hAnsi="MS Mincho"/>
          <w:sz w:val="20"/>
          <w:szCs w:val="20"/>
        </w:rPr>
        <w:t xml:space="preserve">・三次元測定機、真円度・表面粗さ測定機による測定と検査記録の作成</w:t>
      </w:r>
    </w:p>
    <w:p>
      <w:pPr>
        <w:spacing w:after="60" w:line="300"/>
        <w:ind w:left="200"/>
      </w:pPr>
      <w:r>
        <w:rPr>
          <w:rFonts w:ascii="MS Mincho" w:cs="MS Mincho" w:eastAsia="MS Mincho" w:hAnsi="MS Mincho"/>
          <w:sz w:val="20"/>
          <w:szCs w:val="20"/>
        </w:rPr>
        <w:t xml:space="preserve">・幾何公差（GD&amp;T）の読み取りと測定方法の検討、加工条件表・作業標準書の作成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・機械加工技能士1級（マシニングセンタ作業）（20XX年X月取得）</w:t>
      </w:r>
    </w:p>
    <w:p>
      <w:pPr>
        <w:spacing w:after="60" w:line="300"/>
        <w:ind w:left="200"/>
      </w:pPr>
      <w:r>
        <w:rPr>
          <w:rFonts w:ascii="MS Mincho" w:cs="MS Mincho" w:eastAsia="MS Mincho" w:hAnsi="MS Mincho"/>
          <w:sz w:val="20"/>
          <w:szCs w:val="20"/>
        </w:rPr>
        <w:t xml:space="preserve">・品質管理検定（QC検定）2級（20XX年X月取得）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測定データをもとに加工条件を組み立て直し、精度と加工時間の両立を図ることが私の強みです。主力部品で寸法のばらつきが公差の上限に寄っていた際は、三次元測定機の測定結果を工程ごとに切り分けて確認し、工具選定と切削条件、治具の支持位置を見直したうえで、判断の根拠を加工条件表に記録して他の担当者でも同じ結果が出せる状態にしました。貴社でも、測定結果から原因を切り分ける進め方で、高精度部品の安定した作り込みと後工程への技術伝承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精密機械技術職の職務経歴書テンプレート（例文入り）</dc:title>
  <dc:creator>RESUMY.AI</dc:creator>
  <cp:lastModifiedBy>Un-named</cp:lastModifiedBy>
  <cp:revision>1</cp:revision>
  <dcterms:created xsi:type="dcterms:W3CDTF">2026-10-22T15:49:40.911Z</dcterms:created>
  <dcterms:modified xsi:type="dcterms:W3CDTF">2026-10-22T15:49:40.911Z</dcterms:modified>
</cp:coreProperties>
</file>

<file path=docProps/custom.xml><?xml version="1.0" encoding="utf-8"?>
<Properties xmlns="http://schemas.openxmlformats.org/officeDocument/2006/custom-properties" xmlns:vt="http://schemas.openxmlformats.org/officeDocument/2006/docPropsVTypes"/>
</file>