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東証プライム上場の製造業（売上高約◯百億円）の経理部で◯年、単体の月次・四半期・年次決算を主担当として進めてまいりました。売掛金と固定資産の管理から、法人税・消費税申告書の作成補助、連結パッケージの回収・数値確認まで担当し、監査法人への資料提出の窓口も務めています。決算日程と担当者ごとの作業手順を一覧化し、月次の締めを前倒しする取り組み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事業内容：東証プライム上場の製造業、売上高約◯百億円、経理部◯名体制（単体決算と連結補助を担当）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所属・役職：経理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・月次・四半期・年次決算の単体決算業務と決算報告資料の作成</w:t>
            </w:r>
          </w:p>
          <w:p>
            <w:pPr>
              <w:spacing w:after="60" w:line="300"/>
              <w:ind w:left="200"/>
            </w:pPr>
            <w:r>
              <w:rPr>
                <w:rFonts w:ascii="MS Mincho" w:cs="MS Mincho" w:eastAsia="MS Mincho" w:hAnsi="MS Mincho"/>
                <w:sz w:val="20"/>
                <w:szCs w:val="20"/>
              </w:rPr>
              <w:t xml:space="preserve">・売掛金・買掛金の残高照合、固定資産台帳の管理、経費精算の内容確認</w:t>
            </w:r>
          </w:p>
          <w:p>
            <w:pPr>
              <w:spacing w:after="60" w:line="300"/>
              <w:ind w:left="200"/>
            </w:pPr>
            <w:r>
              <w:rPr>
                <w:rFonts w:ascii="MS Mincho" w:cs="MS Mincho" w:eastAsia="MS Mincho" w:hAnsi="MS Mincho"/>
                <w:sz w:val="20"/>
                <w:szCs w:val="20"/>
              </w:rPr>
              <w:t xml:space="preserve">・法人税・消費税申告書の作成補助と税理士法人への資料提供</w:t>
            </w:r>
          </w:p>
          <w:p>
            <w:pPr>
              <w:spacing w:after="60" w:line="300"/>
              <w:ind w:left="200"/>
            </w:pPr>
            <w:r>
              <w:rPr>
                <w:rFonts w:ascii="MS Mincho" w:cs="MS Mincho" w:eastAsia="MS Mincho" w:hAnsi="MS Mincho"/>
                <w:sz w:val="20"/>
                <w:szCs w:val="20"/>
              </w:rPr>
              <w:t xml:space="preserve">・連結パッケージの回収と数値確認、監査法人への提出資料準備・質問対応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・決算手順書とチェックリストを整備して工程を分担し、月次決算の報告日を従来より◯営業日前倒し</w:t>
            </w:r>
          </w:p>
          <w:p>
            <w:pPr>
              <w:spacing w:after="60" w:line="300"/>
              <w:ind w:left="200"/>
            </w:pPr>
            <w:r>
              <w:rPr>
                <w:rFonts w:ascii="MS Mincho" w:cs="MS Mincho" w:eastAsia="MS Mincho" w:hAnsi="MS Mincho"/>
                <w:sz w:val="20"/>
                <w:szCs w:val="20"/>
              </w:rPr>
              <w:t xml:space="preserve">・固定資産台帳と現物の照合を実施し、償却計算の誤り◯件を期中に是正、計上手順も見直し</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・会計システム：SAP S/4HANA、勘定奉行クラウド</w:t>
      </w:r>
    </w:p>
    <w:p>
      <w:pPr>
        <w:spacing w:after="60" w:line="300"/>
        <w:ind w:left="200"/>
      </w:pPr>
      <w:r>
        <w:rPr>
          <w:rFonts w:ascii="MS Mincho" w:cs="MS Mincho" w:eastAsia="MS Mincho" w:hAnsi="MS Mincho"/>
          <w:sz w:val="20"/>
          <w:szCs w:val="20"/>
        </w:rPr>
        <w:t xml:space="preserve">・連結パッケージの作成・数値確認の実務</w:t>
      </w:r>
    </w:p>
    <w:p>
      <w:pPr>
        <w:spacing w:after="60" w:line="300"/>
        <w:ind w:left="200"/>
      </w:pPr>
      <w:r>
        <w:rPr>
          <w:rFonts w:ascii="MS Mincho" w:cs="MS Mincho" w:eastAsia="MS Mincho" w:hAnsi="MS Mincho"/>
          <w:sz w:val="20"/>
          <w:szCs w:val="20"/>
        </w:rPr>
        <w:t xml:space="preserve">・Excel（ピボットテーブル、VLOOKUPでの残高集計）</w:t>
      </w:r>
    </w:p>
    <w:p>
      <w:pPr>
        <w:spacing w:after="60" w:line="300"/>
        <w:ind w:left="200"/>
      </w:pPr>
      <w:r>
        <w:rPr>
          <w:rFonts w:ascii="MS Mincho" w:cs="MS Mincho" w:eastAsia="MS Mincho" w:hAnsi="MS Mincho"/>
          <w:sz w:val="20"/>
          <w:szCs w:val="20"/>
        </w:rPr>
        <w:t xml:space="preserve">・法人税・消費税申告書の作成補助、税効果会計の計算</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・日商簿記検定1級（20XX年◯月取得）</w:t>
      </w:r>
    </w:p>
    <w:p>
      <w:pPr>
        <w:spacing w:after="60" w:line="300"/>
        <w:ind w:left="200"/>
      </w:pPr>
      <w:r>
        <w:rPr>
          <w:rFonts w:ascii="MS Mincho" w:cs="MS Mincho" w:eastAsia="MS Mincho" w:hAnsi="MS Mincho"/>
          <w:sz w:val="20"/>
          <w:szCs w:val="20"/>
        </w:rPr>
        <w:t xml:space="preserve">・FASS検定 Aランク（20XX年◯月取得）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決算を滞らせずに前倒しする段取りづくりが強みです。担当者ごとに異なっていた起票ルールと残高照合の順序を文書化し、前月末までに準備を終えるチェックリストを整えた結果、月次決算の報告日を従来より◯営業日早めることができました。入社後も決算日程と証憑の流れを見直し、担当者が交代しても同じ品質で締められる状態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経理の職務経歴書テンプレート（例文入り）</dc:title>
  <dc:creator>RESUMY.AI</dc:creator>
  <cp:lastModifiedBy>Un-named</cp:lastModifiedBy>
  <cp:revision>1</cp:revision>
  <dcterms:created xsi:type="dcterms:W3CDTF">2026-10-19T12:00:14.445Z</dcterms:created>
  <dcterms:modified xsi:type="dcterms:W3CDTF">2026-10-19T12:00:14.445Z</dcterms:modified>
</cp:coreProperties>
</file>

<file path=docProps/custom.xml><?xml version="1.0" encoding="utf-8"?>
<Properties xmlns="http://schemas.openxmlformats.org/officeDocument/2006/custom-properties" xmlns:vt="http://schemas.openxmlformats.org/officeDocument/2006/docPropsVTypes"/>
</file>