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従業員約◯名、本社と工場2拠点の精密機器メーカーで総務事務を◯年担当しています。備品・消耗品の発注管理、設備の保守手配、社内規程の改定起案、株主総会の運営補助、安全衛生委員会の事務局まで幅広く担当し、各部門からの依頼を受付台帳で一元管理する運用に切り替えました。発注先の見直しや申請書類の電子化にも取り組み、年間購買コストと承認にかかる日数の削減につなげ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事業内容：従業員約◯名・本社＋工場2拠点の精密機器メーカー（総務部◯名体制）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所属・役職：総務事務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・備品・消耗品の発注管理と在庫の適正化（月間発注額約◯万円、発注件数月約◯件）</w:t>
            </w:r>
          </w:p>
          <w:p>
            <w:pPr>
              <w:spacing w:after="60" w:line="300"/>
              <w:ind w:left="200"/>
            </w:pPr>
            <w:r>
              <w:rPr>
                <w:rFonts w:ascii="MS Mincho" w:cs="MS Mincho" w:eastAsia="MS Mincho" w:hAnsi="MS Mincho"/>
                <w:sz w:val="20"/>
                <w:szCs w:val="20"/>
              </w:rPr>
              <w:t xml:space="preserve">・オフィス・工場設備の保守手配、修繕業者の選定と作業立会い</w:t>
            </w:r>
          </w:p>
          <w:p>
            <w:pPr>
              <w:spacing w:after="60" w:line="300"/>
              <w:ind w:left="200"/>
            </w:pPr>
            <w:r>
              <w:rPr>
                <w:rFonts w:ascii="MS Mincho" w:cs="MS Mincho" w:eastAsia="MS Mincho" w:hAnsi="MS Mincho"/>
                <w:sz w:val="20"/>
                <w:szCs w:val="20"/>
              </w:rPr>
              <w:t xml:space="preserve">・社内規程の改定・新設の起案、関係部門との調整、全社への周知対応</w:t>
            </w:r>
          </w:p>
          <w:p>
            <w:pPr>
              <w:spacing w:after="60" w:line="300"/>
              <w:ind w:left="200"/>
            </w:pPr>
            <w:r>
              <w:rPr>
                <w:rFonts w:ascii="MS Mincho" w:cs="MS Mincho" w:eastAsia="MS Mincho" w:hAnsi="MS Mincho"/>
                <w:sz w:val="20"/>
                <w:szCs w:val="20"/>
              </w:rPr>
              <w:t xml:space="preserve">・株主総会の準備・運営補助（招集通知の作成補助、会場設営、当日受付）</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・備品の発注先と単価を見直し、複数社から見積を取得して発注を集約した結果、年間購買コストを約◯%削減</w:t>
            </w:r>
          </w:p>
          <w:p>
            <w:pPr>
              <w:spacing w:after="60" w:line="300"/>
              <w:ind w:left="200"/>
            </w:pPr>
            <w:r>
              <w:rPr>
                <w:rFonts w:ascii="MS Mincho" w:cs="MS Mincho" w:eastAsia="MS Mincho" w:hAnsi="MS Mincho"/>
                <w:sz w:val="20"/>
                <w:szCs w:val="20"/>
              </w:rPr>
              <w:t xml:space="preserve">・紙の稟議書を電子ワークフローへ移行し、申請様式と承認経路を部門ごとに整理して、承認完了までの日数を平均約◯日短縮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・備品・設備管理、購買発注と見積比較・コスト管理</w:t>
      </w:r>
    </w:p>
    <w:p>
      <w:pPr>
        <w:spacing w:after="60" w:line="300"/>
        <w:ind w:left="200"/>
      </w:pPr>
      <w:r>
        <w:rPr>
          <w:rFonts w:ascii="MS Mincho" w:cs="MS Mincho" w:eastAsia="MS Mincho" w:hAnsi="MS Mincho"/>
          <w:sz w:val="20"/>
          <w:szCs w:val="20"/>
        </w:rPr>
        <w:t xml:space="preserve">・社内規程の起案・改定、文書管理規程に基づく保存・廃棄運用</w:t>
      </w:r>
    </w:p>
    <w:p>
      <w:pPr>
        <w:spacing w:after="60" w:line="300"/>
        <w:ind w:left="200"/>
      </w:pPr>
      <w:r>
        <w:rPr>
          <w:rFonts w:ascii="MS Mincho" w:cs="MS Mincho" w:eastAsia="MS Mincho" w:hAnsi="MS Mincho"/>
          <w:sz w:val="20"/>
          <w:szCs w:val="20"/>
        </w:rPr>
        <w:t xml:space="preserve">・株主総会・取締役会の運営補助、議事録作成</w:t>
      </w:r>
    </w:p>
    <w:p>
      <w:pPr>
        <w:spacing w:after="60" w:line="300"/>
        <w:ind w:left="200"/>
      </w:pPr>
      <w:r>
        <w:rPr>
          <w:rFonts w:ascii="MS Mincho" w:cs="MS Mincho" w:eastAsia="MS Mincho" w:hAnsi="MS Mincho"/>
          <w:sz w:val="20"/>
          <w:szCs w:val="20"/>
        </w:rPr>
        <w:t xml:space="preserve">・Excel（VLOOKUP・ピボットテーブル）、グループウェア（Microsoft 365・Google Workspace）、ワークフローシステム</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・第二種衛生管理者（20XX年X月取得）</w:t>
      </w:r>
    </w:p>
    <w:p>
      <w:pPr>
        <w:spacing w:after="60" w:line="300"/>
        <w:ind w:left="200"/>
      </w:pPr>
      <w:r>
        <w:rPr>
          <w:rFonts w:ascii="MS Mincho" w:cs="MS Mincho" w:eastAsia="MS Mincho" w:hAnsi="MS Mincho"/>
          <w:sz w:val="20"/>
          <w:szCs w:val="20"/>
        </w:rPr>
        <w:t xml:space="preserve">・ビジネス実務法務検定3級（20XX年X月取得）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部門をまたぐ依頼を整理し、優先順位をつけて段取りする力が強みです。備品発注から設備修繕、規程改定の周知まで依頼内容を台帳に集約し、期限と対応者を可視化したうえで、工場の稼働時間を避けた作業日程を業者と調整して滞りなく処理してきました。貴社でも複数拠点の依頼が重なる状況で、対応順序と関係部門への連絡を整理し、社内環境を止めない総務運営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総務事務の職務経歴書テンプレート（例文入り）</dc:title>
  <dc:creator>RESUMY.AI</dc:creator>
  <cp:lastModifiedBy>Un-named</cp:lastModifiedBy>
  <cp:revision>1</cp:revision>
  <dcterms:created xsi:type="dcterms:W3CDTF">2026-10-22T03:45:43.286Z</dcterms:created>
  <dcterms:modified xsi:type="dcterms:W3CDTF">2026-10-22T03:45:43.286Z</dcterms:modified>
</cp:coreProperties>
</file>

<file path=docProps/custom.xml><?xml version="1.0" encoding="utf-8"?>
<Properties xmlns="http://schemas.openxmlformats.org/officeDocument/2006/custom-properties" xmlns:vt="http://schemas.openxmlformats.org/officeDocument/2006/docPropsVTypes"/>
</file>