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公立美術館にて学芸員として◯年間勤務し、年間来館者数約◯万人・収蔵点数約◯点の館で企画展を年間◯本担当してまいりました。企画立案と予算管理、所蔵者・他館との作品借用交渉、輸送梱包と展示設営の立会い、図録編集までを一貫して担当しています。あわせて収蔵品のデータベース登録と温湿度管理、学校連携プログラムの運営にも携わり、常設展示の解説更新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事業内容：年間来館者数約◯万人・収蔵点数約◯点の公立美術館（近現代の地域美術を中心に収集）</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所属・役職：美術館・博物館</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・企画展の立案・予算管理・作品借用交渉・展示設営立会い・広報原稿作成（年間◯本担当）</w:t>
            </w:r>
          </w:p>
          <w:p>
            <w:pPr>
              <w:spacing w:after="60" w:line="300"/>
              <w:ind w:left="200"/>
            </w:pPr>
            <w:r>
              <w:rPr>
                <w:rFonts w:ascii="MS Mincho" w:cs="MS Mincho" w:eastAsia="MS Mincho" w:hAnsi="MS Mincho"/>
                <w:sz w:val="20"/>
                <w:szCs w:val="20"/>
              </w:rPr>
              <w:t xml:space="preserve">・収蔵品の調査研究、収蔵品管理システムへの登録・更新、他館への貸出対応</w:t>
            </w:r>
          </w:p>
          <w:p>
            <w:pPr>
              <w:spacing w:after="60" w:line="300"/>
              <w:ind w:left="200"/>
            </w:pPr>
            <w:r>
              <w:rPr>
                <w:rFonts w:ascii="MS Mincho" w:cs="MS Mincho" w:eastAsia="MS Mincho" w:hAnsi="MS Mincho"/>
                <w:sz w:val="20"/>
                <w:szCs w:val="20"/>
              </w:rPr>
              <w:t xml:space="preserve">・収蔵庫・展示室の温湿度および虫菌害の点検記録、燻蒸作業の立会い</w:t>
            </w:r>
          </w:p>
          <w:p>
            <w:pPr>
              <w:spacing w:after="60" w:line="300"/>
              <w:ind w:left="200"/>
            </w:pPr>
            <w:r>
              <w:rPr>
                <w:rFonts w:ascii="MS Mincho" w:cs="MS Mincho" w:eastAsia="MS Mincho" w:hAnsi="MS Mincho"/>
                <w:sz w:val="20"/>
                <w:szCs w:val="20"/>
              </w:rPr>
              <w:t xml:space="preserve">・ギャラリートーク、ワークショップ、小中学校向け出前授業の企画運営（年間◯回）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・地域ゆかりの作家を特集した企画展を立案し、個人所蔵者への調査訪問を重ねて初公開作品◯点を含む構成を実現。会期中の来館者数は約◯万人で、当初目標を上回りました</w:t>
            </w:r>
          </w:p>
          <w:p>
            <w:pPr>
              <w:spacing w:after="60" w:line="300"/>
              <w:ind w:left="200"/>
            </w:pPr>
            <w:r>
              <w:rPr>
                <w:rFonts w:ascii="MS Mincho" w:cs="MS Mincho" w:eastAsia="MS Mincho" w:hAnsi="MS Mincho"/>
                <w:sz w:val="20"/>
                <w:szCs w:val="20"/>
              </w:rPr>
              <w:t xml:space="preserve">・収蔵品台帳の入力項目と画像の紐づけを整理し、所在・貸出履歴を一覧で確認できる運用に変更。貸出照会への回答に要する時間が短縮され、担当者以外でも一次対応ができるようになりました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・展覧会企画、作品借用交渉、輸送梱包・展示設営の立会い</w:t>
      </w:r>
    </w:p>
    <w:p>
      <w:pPr>
        <w:spacing w:after="60" w:line="300"/>
        <w:ind w:left="200"/>
      </w:pPr>
      <w:r>
        <w:rPr>
          <w:rFonts w:ascii="MS Mincho" w:cs="MS Mincho" w:eastAsia="MS Mincho" w:hAnsi="MS Mincho"/>
          <w:sz w:val="20"/>
          <w:szCs w:val="20"/>
        </w:rPr>
        <w:t xml:space="preserve">・収蔵品管理システムの運用、台帳整備と画像データの管理</w:t>
      </w:r>
    </w:p>
    <w:p>
      <w:pPr>
        <w:spacing w:after="60" w:line="300"/>
        <w:ind w:left="200"/>
      </w:pPr>
      <w:r>
        <w:rPr>
          <w:rFonts w:ascii="MS Mincho" w:cs="MS Mincho" w:eastAsia="MS Mincho" w:hAnsi="MS Mincho"/>
          <w:sz w:val="20"/>
          <w:szCs w:val="20"/>
        </w:rPr>
        <w:t xml:space="preserve">・温湿度・照度の記録管理、IPM（総合的有害生物管理）の基礎対応</w:t>
      </w:r>
    </w:p>
    <w:p>
      <w:pPr>
        <w:spacing w:after="60" w:line="300"/>
        <w:ind w:left="200"/>
      </w:pPr>
      <w:r>
        <w:rPr>
          <w:rFonts w:ascii="MS Mincho" w:cs="MS Mincho" w:eastAsia="MS Mincho" w:hAnsi="MS Mincho"/>
          <w:sz w:val="20"/>
          <w:szCs w:val="20"/>
        </w:rPr>
        <w:t xml:space="preserve">・図録・年報の編集、キャプションおよび展示解説の執筆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・学芸員資格（20XX年3月取得）</w:t>
      </w:r>
    </w:p>
    <w:p>
      <w:pPr>
        <w:spacing w:after="60" w:line="300"/>
        <w:ind w:left="200"/>
      </w:pPr>
      <w:r>
        <w:rPr>
          <w:rFonts w:ascii="MS Mincho" w:cs="MS Mincho" w:eastAsia="MS Mincho" w:hAnsi="MS Mincho"/>
          <w:sz w:val="20"/>
          <w:szCs w:val="20"/>
        </w:rPr>
        <w:t xml:space="preserve">・文化財虫菌害防除作業主任者（20XX年X月取得）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作品借用の交渉と受入準備を、所蔵者が安心できる形に整えることが強みです。地域ゆかりの作家を扱った企画展では、個人所蔵者◯名を訪問して調査と状態確認を行い、展示環境・保険・輸送方法を書面で提示したうえで初公開作品◯点の出品許諾を得ました。借用条件を関係者と共有しながら進めるこの進め方は、収蔵品の少ない館や新規企画の立ち上げでも活かせ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美術館・博物館の職務経歴書テンプレート（例文入り）</dc:title>
  <dc:creator>RESUMY.AI</dc:creator>
  <cp:lastModifiedBy>Un-named</cp:lastModifiedBy>
  <cp:revision>1</cp:revision>
  <dcterms:created xsi:type="dcterms:W3CDTF">2026-10-21T04:08:22.189Z</dcterms:created>
  <dcterms:modified xsi:type="dcterms:W3CDTF">2026-10-21T04:08:22.191Z</dcterms:modified>
</cp:coreProperties>
</file>

<file path=docProps/custom.xml><?xml version="1.0" encoding="utf-8"?>
<Properties xmlns="http://schemas.openxmlformats.org/officeDocument/2006/custom-properties" xmlns:vt="http://schemas.openxmlformats.org/officeDocument/2006/docPropsVTypes"/>
</file>