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義肢装具製作所にて◯年間、下肢装具・体幹装具・義足を中心に、採型から製作、仮合わせ、適合調整までを担当しています。契約先のリハビリテーション病院と整形外科クリニックへ週◯日出張し、医師の処方内容を確認しながら理学療法士と装着状況を共有して調整を進めてきました。小児の側弯矯正装具から高齢の方の免荷装具まで、生活動作と装着時間に合わせた仕様の検討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事業内容：義肢装具製作所（従業員◯名、契約医療機関約◯施設／病院・クリニックへの出張対応あり）</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所属・役職：義肢装具士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・下肢装具（短下肢装具・長下肢装具・免荷装具等）の採型、製作、仮合わせ、適合調整（年間約◯件）</w:t>
            </w:r>
          </w:p>
          <w:p>
            <w:pPr>
              <w:spacing w:after="60" w:line="300"/>
              <w:ind w:left="200"/>
            </w:pPr>
            <w:r>
              <w:rPr>
                <w:rFonts w:ascii="MS Mincho" w:cs="MS Mincho" w:eastAsia="MS Mincho" w:hAnsi="MS Mincho"/>
                <w:sz w:val="20"/>
                <w:szCs w:val="20"/>
              </w:rPr>
              <w:t xml:space="preserve">・体幹装具（硬性・軟性コルセット、側弯矯正装具）の採型・製作および装着指導への同席（年間約◯件）</w:t>
            </w:r>
          </w:p>
          <w:p>
            <w:pPr>
              <w:spacing w:after="60" w:line="300"/>
              <w:ind w:left="200"/>
            </w:pPr>
            <w:r>
              <w:rPr>
                <w:rFonts w:ascii="MS Mincho" w:cs="MS Mincho" w:eastAsia="MS Mincho" w:hAnsi="MS Mincho"/>
                <w:sz w:val="20"/>
                <w:szCs w:val="20"/>
              </w:rPr>
              <w:t xml:space="preserve">・下腿義足・大腿義足のソケット製作、ベンチアライメントおよび動的アライメント調整（年間約◯件）</w:t>
            </w:r>
          </w:p>
          <w:p>
            <w:pPr>
              <w:spacing w:after="60" w:line="300"/>
              <w:ind w:left="200"/>
            </w:pPr>
            <w:r>
              <w:rPr>
                <w:rFonts w:ascii="MS Mincho" w:cs="MS Mincho" w:eastAsia="MS Mincho" w:hAnsi="MS Mincho"/>
                <w:sz w:val="20"/>
                <w:szCs w:val="20"/>
              </w:rPr>
              <w:t xml:space="preserve">・リハビリテーション病院・整形外科クリニックへの出張採型と適合調整、修理・再製作の受付（週◯日）</w:t>
            </w:r>
          </w:p>
          <w:p>
            <w:pPr>
              <w:spacing w:after="60" w:line="300"/>
              <w:ind w:left="200"/>
            </w:pPr>
            <w:r>
              <w:rPr>
                <w:rFonts w:ascii="MS Mincho" w:cs="MS Mincho" w:eastAsia="MS Mincho" w:hAnsi="MS Mincho"/>
                <w:sz w:val="20"/>
                <w:szCs w:val="20"/>
              </w:rPr>
              <w:t xml:space="preserve">・医師の処方内容の確認、理学療法士との装着状況の共有、カンファレンスでの経過報告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・初回適合時の確認項目と装着時間の聞き取りを記録様式にまとめ、担当患者様の再調整理由を分類できるようにしたことで、次回来所時の調整時間が平均約◯分短縮した</w:t>
            </w:r>
          </w:p>
          <w:p>
            <w:pPr>
              <w:spacing w:after="60" w:line="300"/>
              <w:ind w:left="200"/>
            </w:pPr>
            <w:r>
              <w:rPr>
                <w:rFonts w:ascii="MS Mincho" w:cs="MS Mincho" w:eastAsia="MS Mincho" w:hAnsi="MS Mincho"/>
                <w:sz w:val="20"/>
                <w:szCs w:val="20"/>
              </w:rPr>
              <w:t xml:space="preserve">・出張先クリニックで修理依頼の受付から納品までの進捗を一覧化し、連絡漏れによる納品遅延が月約◯件から◯件へ減少した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・ギプス採型・採寸、陽性モデル修正</w:t>
      </w:r>
    </w:p>
    <w:p>
      <w:pPr>
        <w:spacing w:after="60" w:line="300"/>
        <w:ind w:left="200"/>
      </w:pPr>
      <w:r>
        <w:rPr>
          <w:rFonts w:ascii="MS Mincho" w:cs="MS Mincho" w:eastAsia="MS Mincho" w:hAnsi="MS Mincho"/>
          <w:sz w:val="20"/>
          <w:szCs w:val="20"/>
        </w:rPr>
        <w:t xml:space="preserve">・熱可塑性樹脂・カーボン・金属支柱を用いた装具の製作と組み立て</w:t>
      </w:r>
    </w:p>
    <w:p>
      <w:pPr>
        <w:spacing w:after="60" w:line="300"/>
        <w:ind w:left="200"/>
      </w:pPr>
      <w:r>
        <w:rPr>
          <w:rFonts w:ascii="MS Mincho" w:cs="MS Mincho" w:eastAsia="MS Mincho" w:hAnsi="MS Mincho"/>
          <w:sz w:val="20"/>
          <w:szCs w:val="20"/>
        </w:rPr>
        <w:t xml:space="preserve">・義足ソケット製作、ベンチ・動的アライメント調整</w:t>
      </w:r>
    </w:p>
    <w:p>
      <w:pPr>
        <w:spacing w:after="60" w:line="300"/>
        <w:ind w:left="200"/>
      </w:pPr>
      <w:r>
        <w:rPr>
          <w:rFonts w:ascii="MS Mincho" w:cs="MS Mincho" w:eastAsia="MS Mincho" w:hAnsi="MS Mincho"/>
          <w:sz w:val="20"/>
          <w:szCs w:val="20"/>
        </w:rPr>
        <w:t xml:space="preserve">・CAD/CAMシステム（Rodin4D）を用いた設計・切削加工の経験</w:t>
      </w:r>
    </w:p>
    <w:p>
      <w:pPr>
        <w:spacing w:after="60" w:line="300"/>
        <w:ind w:left="200"/>
      </w:pPr>
      <w:r>
        <w:rPr>
          <w:rFonts w:ascii="MS Mincho" w:cs="MS Mincho" w:eastAsia="MS Mincho" w:hAnsi="MS Mincho"/>
          <w:sz w:val="20"/>
          <w:szCs w:val="20"/>
        </w:rPr>
        <w:t xml:space="preserve">・縫製・皮革加工、パッド・ライナーの選定と調整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・義肢装具士免許（20XX年3月取得）</w:t>
      </w:r>
    </w:p>
    <w:p>
      <w:pPr>
        <w:spacing w:after="60" w:line="300"/>
        <w:ind w:left="200"/>
      </w:pPr>
      <w:r>
        <w:rPr>
          <w:rFonts w:ascii="MS Mincho" w:cs="MS Mincho" w:eastAsia="MS Mincho" w:hAnsi="MS Mincho"/>
          <w:sz w:val="20"/>
          <w:szCs w:val="20"/>
        </w:rPr>
        <w:t xml:space="preserve">・普通自動車運転免許（出張対応に使用）</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装着後の使用状況を追いかけ、微調整に結びつける点が強みです。初回適合の際に歩行や立ち座り、靴の履き替えまで確認し、次回来所時には装着時間と痛みの有無を聞き取って記録に残す運用を自分の担当患者様から始めたところ、再調整の要因を整理して申し送りできるようになり、理学療法士との情報共有がスムーズになりました。入職後も処方内容の確認と使用状況の記録を丁寧に行い、リハビリテーション部門と連携しながら継続使用につながる装具を提供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義肢装具士の職務経歴書テンプレート（例文入り）</dc:title>
  <dc:creator>RESUMY.AI</dc:creator>
  <cp:lastModifiedBy>Un-named</cp:lastModifiedBy>
  <cp:revision>1</cp:revision>
  <dcterms:created xsi:type="dcterms:W3CDTF">2026-10-22T13:28:29.856Z</dcterms:created>
  <dcterms:modified xsi:type="dcterms:W3CDTF">2026-10-22T13:28:29.856Z</dcterms:modified>
</cp:coreProperties>
</file>

<file path=docProps/custom.xml><?xml version="1.0" encoding="utf-8"?>
<Properties xmlns="http://schemas.openxmlformats.org/officeDocument/2006/custom-properties" xmlns:vt="http://schemas.openxmlformats.org/officeDocument/2006/docPropsVTypes"/>
</file>