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精神科クリニックの心理室に◯年間在籍し、心理検査の実施と報告書作成、外来での心理面接を担当してきました。うつ病・適応障害・発達特性に関する相談を中心に週◯枠の面接を受け持ち、認知行動療法の枠組みを用いた構造化面接を行っています。検査所見は医師の診療方針に沿う形で整理し、週1回のカンファレンスで看護師・精神保健福祉士と支援方針を共有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事業内容：外来中心の精神科クリニック（常勤医◯名・心理職◯名、デイケア併設）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所属・役職：臨床心理士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・医師の依頼による心理検査の実施・採点・報告書作成（月平均◯件）</w:t>
            </w:r>
          </w:p>
          <w:p>
            <w:pPr>
              <w:spacing w:after="60" w:line="300"/>
              <w:ind w:left="200"/>
            </w:pPr>
            <w:r>
              <w:rPr>
                <w:rFonts w:ascii="MS Mincho" w:cs="MS Mincho" w:eastAsia="MS Mincho" w:hAnsi="MS Mincho"/>
                <w:sz w:val="20"/>
                <w:szCs w:val="20"/>
              </w:rPr>
              <w:t xml:space="preserve">・外来での個別心理面接（1回50分・週◯枠）と面接記録の作成</w:t>
            </w:r>
          </w:p>
          <w:p>
            <w:pPr>
              <w:spacing w:after="60" w:line="300"/>
              <w:ind w:left="200"/>
            </w:pPr>
            <w:r>
              <w:rPr>
                <w:rFonts w:ascii="MS Mincho" w:cs="MS Mincho" w:eastAsia="MS Mincho" w:hAnsi="MS Mincho"/>
                <w:sz w:val="20"/>
                <w:szCs w:val="20"/>
              </w:rPr>
              <w:t xml:space="preserve">・認知行動療法の枠組みに沿った構造化面接、セッション間の課題設定と振り返り</w:t>
            </w:r>
          </w:p>
          <w:p>
            <w:pPr>
              <w:spacing w:after="60" w:line="300"/>
              <w:ind w:left="200"/>
            </w:pPr>
            <w:r>
              <w:rPr>
                <w:rFonts w:ascii="MS Mincho" w:cs="MS Mincho" w:eastAsia="MS Mincho" w:hAnsi="MS Mincho"/>
                <w:sz w:val="20"/>
                <w:szCs w:val="20"/>
              </w:rPr>
              <w:t xml:space="preserve">・医師・看護師・精神保健福祉士との週1回カンファレンスでの見立て共有と支援方針の確認</w:t>
            </w:r>
          </w:p>
          <w:p>
            <w:pPr>
              <w:spacing w:after="60" w:line="300"/>
              <w:ind w:left="200"/>
            </w:pPr>
            <w:r>
              <w:rPr>
                <w:rFonts w:ascii="MS Mincho" w:cs="MS Mincho" w:eastAsia="MS Mincho" w:hAnsi="MS Mincho"/>
                <w:sz w:val="20"/>
                <w:szCs w:val="20"/>
              </w:rPr>
              <w:t xml:space="preserve">・復職支援デイケアにおける集団プログラムの企画・進行と、参加者の様子の記録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・心理検査報告書の記載項目と書式を心理室内で統一し、所見の作成から医師への提出までの所要時間を短縮。他職種からの内容確認の問い合わせも減少した</w:t>
            </w:r>
          </w:p>
          <w:p>
            <w:pPr>
              <w:spacing w:after="60" w:line="300"/>
              <w:ind w:left="200"/>
            </w:pPr>
            <w:r>
              <w:rPr>
                <w:rFonts w:ascii="MS Mincho" w:cs="MS Mincho" w:eastAsia="MS Mincho" w:hAnsi="MS Mincho"/>
                <w:sz w:val="20"/>
                <w:szCs w:val="20"/>
              </w:rPr>
              <w:t xml:space="preserve">・復職支援デイケアのプログラムに行動記録の振り返り回を追加し、参加者が自分の疲労サインを言語化できる場面が増えたことをスタッフ間で確認した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・心理検査の実施・採点・所見作成（WAIS-IV／WISC-V／ロールシャッハ／MMPI／BDI-II／STAI）</w:t>
      </w:r>
    </w:p>
    <w:p>
      <w:pPr>
        <w:spacing w:after="60" w:line="300"/>
        <w:ind w:left="200"/>
      </w:pPr>
      <w:r>
        <w:rPr>
          <w:rFonts w:ascii="MS Mincho" w:cs="MS Mincho" w:eastAsia="MS Mincho" w:hAnsi="MS Mincho"/>
          <w:sz w:val="20"/>
          <w:szCs w:val="20"/>
        </w:rPr>
        <w:t xml:space="preserve">・認知行動療法の枠組みを用いた個別面接、来談者中心療法に基づく受容的な傾聴</w:t>
      </w:r>
    </w:p>
    <w:p>
      <w:pPr>
        <w:spacing w:after="60" w:line="300"/>
        <w:ind w:left="200"/>
      </w:pPr>
      <w:r>
        <w:rPr>
          <w:rFonts w:ascii="MS Mincho" w:cs="MS Mincho" w:eastAsia="MS Mincho" w:hAnsi="MS Mincho"/>
          <w:sz w:val="20"/>
          <w:szCs w:val="20"/>
        </w:rPr>
        <w:t xml:space="preserve">・集団プログラム（復職支援・SST）の企画と進行、参加者の記録の整理</w:t>
      </w:r>
    </w:p>
    <w:p>
      <w:pPr>
        <w:spacing w:after="60" w:line="300"/>
        <w:ind w:left="200"/>
      </w:pPr>
      <w:r>
        <w:rPr>
          <w:rFonts w:ascii="MS Mincho" w:cs="MS Mincho" w:eastAsia="MS Mincho" w:hAnsi="MS Mincho"/>
          <w:sz w:val="20"/>
          <w:szCs w:val="20"/>
        </w:rPr>
        <w:t xml:space="preserve">・電子カルテへの心理面接記録の入力、検査採点ソフトの操作、多職種カンファレンスでの報告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・臨床心理士（20XX年X月取得）</w:t>
      </w:r>
    </w:p>
    <w:p>
      <w:pPr>
        <w:spacing w:after="60" w:line="300"/>
        <w:ind w:left="200"/>
      </w:pPr>
      <w:r>
        <w:rPr>
          <w:rFonts w:ascii="MS Mincho" w:cs="MS Mincho" w:eastAsia="MS Mincho" w:hAnsi="MS Mincho"/>
          <w:sz w:val="20"/>
          <w:szCs w:val="20"/>
        </w:rPr>
        <w:t xml:space="preserve">・公認心理師（20XX年X月取得）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心理検査の所見を、依頼した医師と来談者ご本人の双方に伝わる言葉へ翻訳することを得意としています。数値や所見をそのまま並べるのではなく、日常生活や職場で起きている困りごとと結びつけた記述に整え、報告書の構成を心理室内で統一したことで、他職種から所見の内容について質問を受ける場面が減りました。応募先でも、検査依頼の意図を確認したうえで支援に使える所見を返し、多職種が同じ見立てを共有できる状態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臨床心理士の職務経歴書テンプレート（例文入り）</dc:title>
  <dc:creator>RESUMY.AI</dc:creator>
  <cp:lastModifiedBy>Un-named</cp:lastModifiedBy>
  <cp:revision>1</cp:revision>
  <dcterms:created xsi:type="dcterms:W3CDTF">2026-10-22T08:53:39.182Z</dcterms:created>
  <dcterms:modified xsi:type="dcterms:W3CDTF">2026-10-22T08:53:39.182Z</dcterms:modified>
</cp:coreProperties>
</file>

<file path=docProps/custom.xml><?xml version="1.0" encoding="utf-8"?>
<Properties xmlns="http://schemas.openxmlformats.org/officeDocument/2006/custom-properties" xmlns:vt="http://schemas.openxmlformats.org/officeDocument/2006/docPropsVTypes"/>
</file>