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完成車メーカーにて◯年間、シャシー系部品（サスペンション周辺）の設計開発を担当してまいりました。構想設計から詳細設計、試作評価、量産立ち上げまで一貫して受け持ち、CATIA V5での設計とCAE解析による形状検討を並行して進めております。サプライヤーとの仕様調整や検図、原価低減活動にも関わり、車種あたり◯点の部品を担当しております。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事業内容：乗用車・商用車を年間◯万台生産する完成車メーカーのシャシー設計部門（部内◯名）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所属・役職：自動車技術職</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・サスペンション部品（ロアアーム、ナックル等）の構想設計から詳細設計、CATIA V5での3Dモデル・図面作成</w:t>
            </w:r>
          </w:p>
          <w:p>
            <w:pPr>
              <w:spacing w:after="60" w:line="300"/>
              <w:ind w:left="200"/>
            </w:pPr>
            <w:r>
              <w:rPr>
                <w:rFonts w:ascii="MS Mincho" w:cs="MS Mincho" w:eastAsia="MS Mincho" w:hAnsi="MS Mincho"/>
                <w:sz w:val="20"/>
                <w:szCs w:val="20"/>
              </w:rPr>
              <w:t xml:space="preserve">・CAE解析（強度・剛性・耐久）による形状比較と設計妥当性の確認</w:t>
            </w:r>
          </w:p>
          <w:p>
            <w:pPr>
              <w:spacing w:after="60" w:line="300"/>
              <w:ind w:left="200"/>
            </w:pPr>
            <w:r>
              <w:rPr>
                <w:rFonts w:ascii="MS Mincho" w:cs="MS Mincho" w:eastAsia="MS Mincho" w:hAnsi="MS Mincho"/>
                <w:sz w:val="20"/>
                <w:szCs w:val="20"/>
              </w:rPr>
              <w:t xml:space="preserve">・試作品の台上試験・実車評価の計画立案と、不具合発生時の原因検討・設計変更対応</w:t>
            </w:r>
          </w:p>
          <w:p>
            <w:pPr>
              <w:spacing w:after="60" w:line="300"/>
              <w:ind w:left="200"/>
            </w:pPr>
            <w:r>
              <w:rPr>
                <w:rFonts w:ascii="MS Mincho" w:cs="MS Mincho" w:eastAsia="MS Mincho" w:hAnsi="MS Mincho"/>
                <w:sz w:val="20"/>
                <w:szCs w:val="20"/>
              </w:rPr>
              <w:t xml:space="preserve">・サプライヤーとの仕様調整、検図、工法検討およびVE提案の取りまとめ</w:t>
            </w:r>
          </w:p>
          <w:p>
            <w:pPr>
              <w:spacing w:after="60" w:line="300"/>
              <w:ind w:left="200"/>
            </w:pPr>
            <w:r>
              <w:rPr>
                <w:rFonts w:ascii="MS Mincho" w:cs="MS Mincho" w:eastAsia="MS Mincho" w:hAnsi="MS Mincho"/>
                <w:sz w:val="20"/>
                <w:szCs w:val="20"/>
              </w:rPr>
              <w:t xml:space="preserve">・量産立ち上げ時の工程確認と初期流動品の寸法・品質確認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・ロアアームの材質・板厚見直しと断面形状の最適化案をCAEと台上耐久試験で検証し、目標剛性を維持したまま重量を約◯%低減。年間◯万台の車種に量産適用された</w:t>
            </w:r>
          </w:p>
          <w:p>
            <w:pPr>
              <w:spacing w:after="60" w:line="300"/>
              <w:ind w:left="200"/>
            </w:pPr>
            <w:r>
              <w:rPr>
                <w:rFonts w:ascii="MS Mincho" w:cs="MS Mincho" w:eastAsia="MS Mincho" w:hAnsi="MS Mincho"/>
                <w:sz w:val="20"/>
                <w:szCs w:val="20"/>
              </w:rPr>
              <w:t xml:space="preserve">・サプライヤーとの工法見直し検討をまとめ、部品単価を約◯%削減する仕様変更を関係部署の承認まで進めた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・3D CAD：CATIA V5（サーフェス・ソリッド設計、アセンブリ、図面化）</w:t>
      </w:r>
    </w:p>
    <w:p>
      <w:pPr>
        <w:spacing w:after="60" w:line="300"/>
        <w:ind w:left="200"/>
      </w:pPr>
      <w:r>
        <w:rPr>
          <w:rFonts w:ascii="MS Mincho" w:cs="MS Mincho" w:eastAsia="MS Mincho" w:hAnsi="MS Mincho"/>
          <w:sz w:val="20"/>
          <w:szCs w:val="20"/>
        </w:rPr>
        <w:t xml:space="preserve">・CAE：HyperMesh、NASTRAN、LS-DYNA（強度・剛性・衝突解析のモデル作成と条件設定）</w:t>
      </w:r>
    </w:p>
    <w:p>
      <w:pPr>
        <w:spacing w:after="60" w:line="300"/>
        <w:ind w:left="200"/>
      </w:pPr>
      <w:r>
        <w:rPr>
          <w:rFonts w:ascii="MS Mincho" w:cs="MS Mincho" w:eastAsia="MS Mincho" w:hAnsi="MS Mincho"/>
          <w:sz w:val="20"/>
          <w:szCs w:val="20"/>
        </w:rPr>
        <w:t xml:space="preserve">・図面作成・幾何公差（GD&amp;T）の読解と公差指示、検図</w:t>
      </w:r>
    </w:p>
    <w:p>
      <w:pPr>
        <w:spacing w:after="60" w:line="300"/>
        <w:ind w:left="200"/>
      </w:pPr>
      <w:r>
        <w:rPr>
          <w:rFonts w:ascii="MS Mincho" w:cs="MS Mincho" w:eastAsia="MS Mincho" w:hAnsi="MS Mincho"/>
          <w:sz w:val="20"/>
          <w:szCs w:val="20"/>
        </w:rPr>
        <w:t xml:space="preserve">・FMEA・DRBFMによる変更点評価、原価企画・VE活動、サプライヤー折衝</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剛性要件と重量・コスト要件が競合する条件下で、成立する形状に落とし込む設計検討が強みです。担当したロアアームでは、断面形状の複数案をCAE解析で比較し、台上耐久試験の結果と照らして材質と板厚の組み合わせを絞り込み、目標剛性を満たしたまま重量を約◯%低減する案を量産採用まで通しました。貴社でも、CAE検討と実機評価を往復しながら製造工程を考慮した設計案を提示し、量産立ち上げまで責任を持って担当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自動車技術職の職務経歴書テンプレート（例文入り）</dc:title>
  <dc:creator>RESUMY.AI</dc:creator>
  <cp:lastModifiedBy>Un-named</cp:lastModifiedBy>
  <cp:revision>1</cp:revision>
  <dcterms:created xsi:type="dcterms:W3CDTF">2026-10-22T06:57:07.574Z</dcterms:created>
  <dcterms:modified xsi:type="dcterms:W3CDTF">2026-10-22T06:57:07.574Z</dcterms:modified>
</cp:coreProperties>
</file>

<file path=docProps/custom.xml><?xml version="1.0" encoding="utf-8"?>
<Properties xmlns="http://schemas.openxmlformats.org/officeDocument/2006/custom-properties" xmlns:vt="http://schemas.openxmlformats.org/officeDocument/2006/docPropsVTypes"/>
</file>