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航コンテナ船およびケミカルタンカーを運航する海運会社で、約◯年間乗船勤務に従事してまいりました。甲板部員として航海当直と荷役監視、係船作業を担当し、現在は三等航海士として航海計画の立案、海図・水路通報の補正、船橋当直の指揮を担っています。多国籍クルーとの混乗環境で、英語による業務連絡と作業前ミーティングの運営を日常的に行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事業内容：外航・内航の貨物船を運航する船員数約◯名の海運会社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所属・役職：船員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・外航コンテナ船（約◯万GT）にて甲板部員として航海当直・荷役監視を担当</w:t>
            </w:r>
          </w:p>
          <w:p>
            <w:pPr>
              <w:spacing w:after="60" w:line="300"/>
              <w:ind w:left="200"/>
            </w:pPr>
            <w:r>
              <w:rPr>
                <w:rFonts w:ascii="MS Mincho" w:cs="MS Mincho" w:eastAsia="MS Mincho" w:hAnsi="MS Mincho"/>
                <w:sz w:val="20"/>
                <w:szCs w:val="20"/>
              </w:rPr>
              <w:t xml:space="preserve">・ケミカルタンカー（約◯千GT）にて積荷の温度・圧力の確認、タンク洗浄作業に従事</w:t>
            </w:r>
          </w:p>
          <w:p>
            <w:pPr>
              <w:spacing w:after="60" w:line="300"/>
              <w:ind w:left="200"/>
            </w:pPr>
            <w:r>
              <w:rPr>
                <w:rFonts w:ascii="MS Mincho" w:cs="MS Mincho" w:eastAsia="MS Mincho" w:hAnsi="MS Mincho"/>
                <w:sz w:val="20"/>
                <w:szCs w:val="20"/>
              </w:rPr>
              <w:t xml:space="preserve">・三等航海士として航海計画の立案、海図・水路通報の補正、4時間当直を1日2回担当</w:t>
            </w:r>
          </w:p>
          <w:p>
            <w:pPr>
              <w:spacing w:after="60" w:line="300"/>
              <w:ind w:left="200"/>
            </w:pPr>
            <w:r>
              <w:rPr>
                <w:rFonts w:ascii="MS Mincho" w:cs="MS Mincho" w:eastAsia="MS Mincho" w:hAnsi="MS Mincho"/>
                <w:sz w:val="20"/>
                <w:szCs w:val="20"/>
              </w:rPr>
              <w:t xml:space="preserve">・係船・揚錨作業の指揮、ウインチやクレーン等の甲板機器の操作と日常点検</w:t>
            </w:r>
          </w:p>
          <w:p>
            <w:pPr>
              <w:spacing w:after="60" w:line="300"/>
              <w:ind w:left="200"/>
            </w:pPr>
            <w:r>
              <w:rPr>
                <w:rFonts w:ascii="MS Mincho" w:cs="MS Mincho" w:eastAsia="MS Mincho" w:hAnsi="MS Mincho"/>
                <w:sz w:val="20"/>
                <w:szCs w:val="20"/>
              </w:rPr>
              <w:t xml:space="preserve">・ISMコードに基づく安全管理文書の記録、避難・消火訓練の準備と実施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・荒天時の航路案を当直士官と検討し、船体・積荷の保全を優先しながら定時入港率◯%を維持</w:t>
            </w:r>
          </w:p>
          <w:p>
            <w:pPr>
              <w:spacing w:after="60" w:line="300"/>
              <w:ind w:left="200"/>
            </w:pPr>
            <w:r>
              <w:rPr>
                <w:rFonts w:ascii="MS Mincho" w:cs="MS Mincho" w:eastAsia="MS Mincho" w:hAnsi="MS Mincho"/>
                <w:sz w:val="20"/>
                <w:szCs w:val="20"/>
              </w:rPr>
              <w:t xml:space="preserve">・係船作業の配置図と手順書を整備し、作業時間を平均◯分短縮、乗船中は無災害を継続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・航海当直（ECDIS・レーダー・AIS・GMDSS機器の操作）</w:t>
      </w:r>
    </w:p>
    <w:p>
      <w:pPr>
        <w:spacing w:after="60" w:line="300"/>
        <w:ind w:left="200"/>
      </w:pPr>
      <w:r>
        <w:rPr>
          <w:rFonts w:ascii="MS Mincho" w:cs="MS Mincho" w:eastAsia="MS Mincho" w:hAnsi="MS Mincho"/>
          <w:sz w:val="20"/>
          <w:szCs w:val="20"/>
        </w:rPr>
        <w:t xml:space="preserve">・コンテナ・バルク・ケミカル各貨物の荷役監視と記録</w:t>
      </w:r>
    </w:p>
    <w:p>
      <w:pPr>
        <w:spacing w:after="60" w:line="300"/>
        <w:ind w:left="200"/>
      </w:pPr>
      <w:r>
        <w:rPr>
          <w:rFonts w:ascii="MS Mincho" w:cs="MS Mincho" w:eastAsia="MS Mincho" w:hAnsi="MS Mincho"/>
          <w:sz w:val="20"/>
          <w:szCs w:val="20"/>
        </w:rPr>
        <w:t xml:space="preserve">・係船・揚錨作業、甲板機器の操作・保守</w:t>
      </w:r>
    </w:p>
    <w:p>
      <w:pPr>
        <w:spacing w:after="60" w:line="300"/>
        <w:ind w:left="200"/>
      </w:pPr>
      <w:r>
        <w:rPr>
          <w:rFonts w:ascii="MS Mincho" w:cs="MS Mincho" w:eastAsia="MS Mincho" w:hAnsi="MS Mincho"/>
          <w:sz w:val="20"/>
          <w:szCs w:val="20"/>
        </w:rPr>
        <w:t xml:space="preserve">・英語での業務連絡、多国籍クルーとの作業前ミーティング運営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・三級海技士（航海）（20XX年X月取得）</w:t>
      </w:r>
    </w:p>
    <w:p>
      <w:pPr>
        <w:spacing w:after="60" w:line="300"/>
        <w:ind w:left="200"/>
      </w:pPr>
      <w:r>
        <w:rPr>
          <w:rFonts w:ascii="MS Mincho" w:cs="MS Mincho" w:eastAsia="MS Mincho" w:hAnsi="MS Mincho"/>
          <w:sz w:val="20"/>
          <w:szCs w:val="20"/>
        </w:rPr>
        <w:t xml:space="preserve">・第一級海上特殊無線技士（20XX年X月取得）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甲板作業の手順を現場に合わせて整える点が強みです。係船作業で配置と合図のタイミングが乗組員ごとに異なっていたため、配置図と英語併記の手順書を作成し、作業前に役割確認を行う進め方を当直士官と調整して定着させ、作業時間を平均◯分短縮しながら無災害を継続しました。入社後も船種や航路の特性に合わせて手順を見直し、安全と定時運航の両立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船員の職務経歴書テンプレート（例文入り）</dc:title>
  <dc:creator>RESUMY.AI</dc:creator>
  <cp:lastModifiedBy>Un-named</cp:lastModifiedBy>
  <cp:revision>1</cp:revision>
  <dcterms:created xsi:type="dcterms:W3CDTF">2026-10-19T13:55:11.497Z</dcterms:created>
  <dcterms:modified xsi:type="dcterms:W3CDTF">2026-10-19T13:55:11.497Z</dcterms:modified>
</cp:coreProperties>
</file>

<file path=docProps/custom.xml><?xml version="1.0" encoding="utf-8"?>
<Properties xmlns="http://schemas.openxmlformats.org/officeDocument/2006/custom-properties" xmlns:vt="http://schemas.openxmlformats.org/officeDocument/2006/docPropsVTypes"/>
</file>