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所員◯名の行政書士事務所で◯年間、建設業・産業廃棄物関連の許認可を中心に、会社設立や相続手続きの書類作成まで担当してきました。年間◯件前後の申請を受任し、要件調査の段階で必要書類と確認事項を一覧化してから着手する進め方を定着させています。要件が複雑な案件では行政庁の窓口へ事前に相談し、論点を整理したうえで申請する対応を取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事業内容：許認可申請と法人設立を主軸とする行政書士事務所（所員◯名、依頼者は建設・運送業の中小企業が中心）</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所属・役職：行政書士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・建設業許可（新規・更新・業種追加）の要件調査、必要書類の収集依頼、申請書類作成と提出（年間◯件）</w:t>
            </w:r>
          </w:p>
          <w:p>
            <w:pPr>
              <w:spacing w:after="60" w:line="300"/>
              <w:ind w:left="200"/>
            </w:pPr>
            <w:r>
              <w:rPr>
                <w:rFonts w:ascii="MS Mincho" w:cs="MS Mincho" w:eastAsia="MS Mincho" w:hAnsi="MS Mincho"/>
                <w:sz w:val="20"/>
                <w:szCs w:val="20"/>
              </w:rPr>
              <w:t xml:space="preserve">・産業廃棄物収集運搬業許可の新規申請および変更届出の作成対応（年間◯件）</w:t>
            </w:r>
          </w:p>
          <w:p>
            <w:pPr>
              <w:spacing w:after="60" w:line="300"/>
              <w:ind w:left="200"/>
            </w:pPr>
            <w:r>
              <w:rPr>
                <w:rFonts w:ascii="MS Mincho" w:cs="MS Mincho" w:eastAsia="MS Mincho" w:hAnsi="MS Mincho"/>
                <w:sz w:val="20"/>
                <w:szCs w:val="20"/>
              </w:rPr>
              <w:t xml:space="preserve">・株式会社・合同会社の設立に伴う定款作成、公証人への認証手続きの段取り、登記申請に必要な書類の準備</w:t>
            </w:r>
          </w:p>
          <w:p>
            <w:pPr>
              <w:spacing w:after="60" w:line="300"/>
              <w:ind w:left="200"/>
            </w:pPr>
            <w:r>
              <w:rPr>
                <w:rFonts w:ascii="MS Mincho" w:cs="MS Mincho" w:eastAsia="MS Mincho" w:hAnsi="MS Mincho"/>
                <w:sz w:val="20"/>
                <w:szCs w:val="20"/>
              </w:rPr>
              <w:t xml:space="preserve">・相続案件での戸籍等の収集代行、相続関係説明図および遺産分割協議書の作成</w:t>
            </w:r>
          </w:p>
          <w:p>
            <w:pPr>
              <w:spacing w:after="60" w:line="300"/>
              <w:ind w:left="200"/>
            </w:pPr>
            <w:r>
              <w:rPr>
                <w:rFonts w:ascii="MS Mincho" w:cs="MS Mincho" w:eastAsia="MS Mincho" w:hAnsi="MS Mincho"/>
                <w:sz w:val="20"/>
                <w:szCs w:val="20"/>
              </w:rPr>
              <w:t xml:space="preserve">・依頼者への進捗連絡、見積作成、受任記録と期限管理（更新期限の台帳運用）</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・建設業許可の受任時に確認資料のチェックリストを作成して運用し、資料の再依頼回数を◯件から◯件へ減らした</w:t>
            </w:r>
          </w:p>
          <w:p>
            <w:pPr>
              <w:spacing w:after="60" w:line="300"/>
              <w:ind w:left="200"/>
            </w:pPr>
            <w:r>
              <w:rPr>
                <w:rFonts w:ascii="MS Mincho" w:cs="MS Mincho" w:eastAsia="MS Mincho" w:hAnsi="MS Mincho"/>
                <w:sz w:val="20"/>
                <w:szCs w:val="20"/>
              </w:rPr>
              <w:t xml:space="preserve">・更新期限の台帳を作成し、期限◯か月前に依頼者へ案内する運用を定着させ、更新案件の受任漏れをなくした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・建設業法・廃棄物処理法など許認可関連法令の実務知識と要件確認</w:t>
      </w:r>
    </w:p>
    <w:p>
      <w:pPr>
        <w:spacing w:after="60" w:line="300"/>
        <w:ind w:left="200"/>
      </w:pPr>
      <w:r>
        <w:rPr>
          <w:rFonts w:ascii="MS Mincho" w:cs="MS Mincho" w:eastAsia="MS Mincho" w:hAnsi="MS Mincho"/>
          <w:sz w:val="20"/>
          <w:szCs w:val="20"/>
        </w:rPr>
        <w:t xml:space="preserve">・申請書類作成（Word・Excel）、電子申請システムでの入力・提出対応</w:t>
      </w:r>
    </w:p>
    <w:p>
      <w:pPr>
        <w:spacing w:after="60" w:line="300"/>
        <w:ind w:left="200"/>
      </w:pPr>
      <w:r>
        <w:rPr>
          <w:rFonts w:ascii="MS Mincho" w:cs="MS Mincho" w:eastAsia="MS Mincho" w:hAnsi="MS Mincho"/>
          <w:sz w:val="20"/>
          <w:szCs w:val="20"/>
        </w:rPr>
        <w:t xml:space="preserve">・戸籍・登記事項証明書の読解、相続関係説明図・遺産分割協議書の作成</w:t>
      </w:r>
    </w:p>
    <w:p>
      <w:pPr>
        <w:spacing w:after="60" w:line="300"/>
        <w:ind w:left="200"/>
      </w:pPr>
      <w:r>
        <w:rPr>
          <w:rFonts w:ascii="MS Mincho" w:cs="MS Mincho" w:eastAsia="MS Mincho" w:hAnsi="MS Mincho"/>
          <w:sz w:val="20"/>
          <w:szCs w:val="20"/>
        </w:rPr>
        <w:t xml:space="preserve">・行政庁窓口への事前相談、司法書士・税理士との連携調整、依頼者への要件説明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・行政書士（20XX年X月登録）</w:t>
      </w:r>
    </w:p>
    <w:p>
      <w:pPr>
        <w:spacing w:after="60" w:line="300"/>
        <w:ind w:left="200"/>
      </w:pPr>
      <w:r>
        <w:rPr>
          <w:rFonts w:ascii="MS Mincho" w:cs="MS Mincho" w:eastAsia="MS Mincho" w:hAnsi="MS Mincho"/>
          <w:sz w:val="20"/>
          <w:szCs w:val="20"/>
        </w:rPr>
        <w:t xml:space="preserve">・申請取次行政書士（20XX年X月届出）</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許認可の要件整理を申請前に固めきることが私の強みです。建設業許可では経営業務の管理責任者や専任技術者の確認資料を着手時にチェックリスト化し、不足資料は依頼者へ具体名で依頼することで、補正対応のやり直しを減らしてきました。御事務所でも取扱分野ごとに確認項目を整理し、受任から提出までの流れを安定させること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行政書士の職務経歴書テンプレート（例文入り）</dc:title>
  <dc:creator>RESUMY.AI</dc:creator>
  <cp:lastModifiedBy>Un-named</cp:lastModifiedBy>
  <cp:revision>1</cp:revision>
  <dcterms:created xsi:type="dcterms:W3CDTF">2026-10-19T20:27:18.992Z</dcterms:created>
  <dcterms:modified xsi:type="dcterms:W3CDTF">2026-10-19T20:27:18.992Z</dcterms:modified>
</cp:coreProperties>
</file>

<file path=docProps/custom.xml><?xml version="1.0" encoding="utf-8"?>
<Properties xmlns="http://schemas.openxmlformats.org/officeDocument/2006/custom-properties" xmlns:vt="http://schemas.openxmlformats.org/officeDocument/2006/docPropsVTypes"/>
</file>