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通訳エージェント◯社に登録するフリーランスの日英通訳者として◯年間、製造業の技術会議・工場視察の同時通訳と、医薬分野の会議での逐次通訳を中心に担当してきました。年間◯件前後の案件を受注し、稼働日数は年間◯日程度です。案件前には配布資料と過去議事を読み込み、クライアントと訳語をすり合わせた用語集を作成してから本番に臨む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事業内容：通訳エージェント◯社に登録し、製造業・医薬分野を中心に稼働するフリーランス日英通訳者</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所属・役職：通訳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・製造業クライアントの技術会議・工場視察における日英同時通訳およびウィスパリング通訳（年間◯件）</w:t>
            </w:r>
          </w:p>
          <w:p>
            <w:pPr>
              <w:spacing w:after="60" w:line="300"/>
              <w:ind w:left="200"/>
            </w:pPr>
            <w:r>
              <w:rPr>
                <w:rFonts w:ascii="MS Mincho" w:cs="MS Mincho" w:eastAsia="MS Mincho" w:hAnsi="MS Mincho"/>
                <w:sz w:val="20"/>
                <w:szCs w:val="20"/>
              </w:rPr>
              <w:t xml:space="preserve">・医薬品メーカーの社内会議・監査対応での逐次通訳</w:t>
            </w:r>
          </w:p>
          <w:p>
            <w:pPr>
              <w:spacing w:after="60" w:line="300"/>
              <w:ind w:left="200"/>
            </w:pPr>
            <w:r>
              <w:rPr>
                <w:rFonts w:ascii="MS Mincho" w:cs="MS Mincho" w:eastAsia="MS Mincho" w:hAnsi="MS Mincho"/>
                <w:sz w:val="20"/>
                <w:szCs w:val="20"/>
              </w:rPr>
              <w:t xml:space="preserve">・展示会ブースでの商談通訳、セミナー登壇者のプレゼン通訳</w:t>
            </w:r>
          </w:p>
          <w:p>
            <w:pPr>
              <w:spacing w:after="60" w:line="300"/>
              <w:ind w:left="200"/>
            </w:pPr>
            <w:r>
              <w:rPr>
                <w:rFonts w:ascii="MS Mincho" w:cs="MS Mincho" w:eastAsia="MS Mincho" w:hAnsi="MS Mincho"/>
                <w:sz w:val="20"/>
                <w:szCs w:val="20"/>
              </w:rPr>
              <w:t xml:space="preserve">・配布資料・過去議事の読み込みと用語集作成、クライアントとの訳語すり合わせ</w:t>
            </w:r>
          </w:p>
          <w:p>
            <w:pPr>
              <w:spacing w:after="60" w:line="300"/>
              <w:ind w:left="200"/>
            </w:pPr>
            <w:r>
              <w:rPr>
                <w:rFonts w:ascii="MS Mincho" w:cs="MS Mincho" w:eastAsia="MS Mincho" w:hAnsi="MS Mincho"/>
                <w:sz w:val="20"/>
                <w:szCs w:val="20"/>
              </w:rPr>
              <w:t xml:space="preserve">・オンライン会議ツールの同時通訳機能や通訳機材を用いた遠隔案件の対応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・初回案件時に用語集を◯語規模で整備し、担当者と訳語を確認する手順を継続案件でも引き継いだ結果、同一クライアントの技術研修で◯年連続の指名を受けた</w:t>
            </w:r>
          </w:p>
          <w:p>
            <w:pPr>
              <w:spacing w:after="60" w:line="300"/>
              <w:ind w:left="200"/>
            </w:pPr>
            <w:r>
              <w:rPr>
                <w:rFonts w:ascii="MS Mincho" w:cs="MS Mincho" w:eastAsia="MS Mincho" w:hAnsi="MS Mincho"/>
                <w:sz w:val="20"/>
                <w:szCs w:val="20"/>
              </w:rPr>
              <w:t xml:space="preserve">・監査対応の逐次通訳で、事前に想定質問と回答方針を事務局と確認する運用を提案し、当日の確認による中断が減り、予定時間内に全議題を終えられた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・同時通訳（ブース・ウィスパリング）／逐次通訳／随行通訳</w:t>
      </w:r>
    </w:p>
    <w:p>
      <w:pPr>
        <w:spacing w:after="60" w:line="300"/>
        <w:ind w:left="200"/>
      </w:pPr>
      <w:r>
        <w:rPr>
          <w:rFonts w:ascii="MS Mincho" w:cs="MS Mincho" w:eastAsia="MS Mincho" w:hAnsi="MS Mincho"/>
          <w:sz w:val="20"/>
          <w:szCs w:val="20"/>
        </w:rPr>
        <w:t xml:space="preserve">・専門分野：製造（自動車・機械）、医薬・ライフサイエンス、IR・株主総会</w:t>
      </w:r>
    </w:p>
    <w:p>
      <w:pPr>
        <w:spacing w:after="60" w:line="300"/>
        <w:ind w:left="200"/>
      </w:pPr>
      <w:r>
        <w:rPr>
          <w:rFonts w:ascii="MS Mincho" w:cs="MS Mincho" w:eastAsia="MS Mincho" w:hAnsi="MS Mincho"/>
          <w:sz w:val="20"/>
          <w:szCs w:val="20"/>
        </w:rPr>
        <w:t xml:space="preserve">・用語集・グロッサリー作成、資料リサーチ、話者との事前打ち合わせ</w:t>
      </w:r>
    </w:p>
    <w:p>
      <w:pPr>
        <w:spacing w:after="60" w:line="300"/>
        <w:ind w:left="200"/>
      </w:pPr>
      <w:r>
        <w:rPr>
          <w:rFonts w:ascii="MS Mincho" w:cs="MS Mincho" w:eastAsia="MS Mincho" w:hAnsi="MS Mincho"/>
          <w:sz w:val="20"/>
          <w:szCs w:val="20"/>
        </w:rPr>
        <w:t xml:space="preserve">・通訳機材（インカム・パナガイド）およびオンライン会議の同時通訳機能の操作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・全国通訳案内士（英語）（20XX年X月取得）</w:t>
      </w:r>
    </w:p>
    <w:p>
      <w:pPr>
        <w:spacing w:after="60" w:line="300"/>
        <w:ind w:left="200"/>
      </w:pPr>
      <w:r>
        <w:rPr>
          <w:rFonts w:ascii="MS Mincho" w:cs="MS Mincho" w:eastAsia="MS Mincho" w:hAnsi="MS Mincho"/>
          <w:sz w:val="20"/>
          <w:szCs w:val="20"/>
        </w:rPr>
        <w:t xml:space="preserve">・TOEIC ◯点（20XX年X月）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技術・医薬分野の案件で、事前準備を仕組みとして積み上げてきたことが強みです。初回案件では社内資料と公開情報から用語集を◯語規模で作成し、担当者と訳語の確認を行った上で会議に臨み、継続案件では前回の用語集を更新して引き継いだため、同一クライアントから◯年連続で指名を受けました。貴社でも会議体ごとの用語と背景情報を整理し、登壇者の意図を落とさない訳出で議事の進行を支え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通訳の職務経歴書テンプレート（例文入り）</dc:title>
  <dc:creator>RESUMY.AI</dc:creator>
  <cp:lastModifiedBy>Un-named</cp:lastModifiedBy>
  <cp:revision>1</cp:revision>
  <dcterms:created xsi:type="dcterms:W3CDTF">2026-10-22T12:42:06.235Z</dcterms:created>
  <dcterms:modified xsi:type="dcterms:W3CDTF">2026-10-22T12:42:06.235Z</dcterms:modified>
</cp:coreProperties>
</file>

<file path=docProps/custom.xml><?xml version="1.0" encoding="utf-8"?>
<Properties xmlns="http://schemas.openxmlformats.org/officeDocument/2006/custom-properties" xmlns:vt="http://schemas.openxmlformats.org/officeDocument/2006/docPropsVTypes"/>
</file>