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大手私鉄の運転士として◯年間、本線・支線の普通から急行・特急までの乗務を担当し、◯両編成の◯系・◯系を運転してまいりました。朝夕の高頻度ダイヤや泊まり勤務、車両入出庫作業を含む行路をこなし、出発前点検とブレーキ試験の手順を徹底しています。人身事故や車両故障時には指令との連絡と車内案内を並行して進め、遅延の拡大を抑える対応を積み重ね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事業内容：1日平均乗降人数◯万人、営業キロ約◯kmの大手私鉄の運転士区</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所属・役職：鉄道運転士</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・本線・支線における普通・急行・特急列車の運転（1乗務あたり約◯km、◯両編成）</w:t>
            </w:r>
          </w:p>
          <w:p>
            <w:pPr>
              <w:spacing w:after="60" w:line="300"/>
              <w:ind w:left="200"/>
            </w:pPr>
            <w:r>
              <w:rPr>
                <w:rFonts w:ascii="MS Mincho" w:cs="MS Mincho" w:eastAsia="MS Mincho" w:hAnsi="MS Mincho"/>
                <w:sz w:val="20"/>
                <w:szCs w:val="20"/>
              </w:rPr>
              <w:t xml:space="preserve">・早朝・深夜帯を含む泊まり行路の乗務と、車庫での入出庫・転線作業</w:t>
            </w:r>
          </w:p>
          <w:p>
            <w:pPr>
              <w:spacing w:after="60" w:line="300"/>
              <w:ind w:left="200"/>
            </w:pPr>
            <w:r>
              <w:rPr>
                <w:rFonts w:ascii="MS Mincho" w:cs="MS Mincho" w:eastAsia="MS Mincho" w:hAnsi="MS Mincho"/>
                <w:sz w:val="20"/>
                <w:szCs w:val="20"/>
              </w:rPr>
              <w:t xml:space="preserve">・出発前点検、ブレーキ試験、保安装置の動作確認などの運転準備作業</w:t>
            </w:r>
          </w:p>
          <w:p>
            <w:pPr>
              <w:spacing w:after="60" w:line="300"/>
              <w:ind w:left="200"/>
            </w:pPr>
            <w:r>
              <w:rPr>
                <w:rFonts w:ascii="MS Mincho" w:cs="MS Mincho" w:eastAsia="MS Mincho" w:hAnsi="MS Mincho"/>
                <w:sz w:val="20"/>
                <w:szCs w:val="20"/>
              </w:rPr>
              <w:t xml:space="preserve">・人身事故・車両故障・強風や降雪時における指令への報告と車内案内</w:t>
            </w:r>
          </w:p>
          <w:p>
            <w:pPr>
              <w:spacing w:after="60" w:line="300"/>
              <w:ind w:left="200"/>
            </w:pPr>
            <w:r>
              <w:rPr>
                <w:rFonts w:ascii="MS Mincho" w:cs="MS Mincho" w:eastAsia="MS Mincho" w:hAnsi="MS Mincho"/>
                <w:sz w:val="20"/>
                <w:szCs w:val="20"/>
              </w:rPr>
              <w:t xml:space="preserve">・新人運転士への添乗指導と基本動作の確認、乗務後の講評</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・乗務開始から◯年間、無事故・無違反を継続し、社内の安全表彰を受領</w:t>
            </w:r>
          </w:p>
          <w:p>
            <w:pPr>
              <w:spacing w:after="60" w:line="300"/>
              <w:ind w:left="200"/>
            </w:pPr>
            <w:r>
              <w:rPr>
                <w:rFonts w:ascii="MS Mincho" w:cs="MS Mincho" w:eastAsia="MS Mincho" w:hAnsi="MS Mincho"/>
                <w:sz w:val="20"/>
                <w:szCs w:val="20"/>
              </w:rPr>
              <w:t xml:space="preserve">・遅延発生時の車内放送の文例と伝達順序を区内で共有し、問い合わせ対応の重複を減らした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・電車運転（◯系・◯系、◯両編成〜◯両編成）</w:t>
      </w:r>
    </w:p>
    <w:p>
      <w:pPr>
        <w:spacing w:after="60" w:line="300"/>
        <w:ind w:left="200"/>
      </w:pPr>
      <w:r>
        <w:rPr>
          <w:rFonts w:ascii="MS Mincho" w:cs="MS Mincho" w:eastAsia="MS Mincho" w:hAnsi="MS Mincho"/>
          <w:sz w:val="20"/>
          <w:szCs w:val="20"/>
        </w:rPr>
        <w:t xml:space="preserve">・ATS・ATCなど保安装置の取り扱いと出発前の動作確認</w:t>
      </w:r>
    </w:p>
    <w:p>
      <w:pPr>
        <w:spacing w:after="60" w:line="300"/>
        <w:ind w:left="200"/>
      </w:pPr>
      <w:r>
        <w:rPr>
          <w:rFonts w:ascii="MS Mincho" w:cs="MS Mincho" w:eastAsia="MS Mincho" w:hAnsi="MS Mincho"/>
          <w:sz w:val="20"/>
          <w:szCs w:val="20"/>
        </w:rPr>
        <w:t xml:space="preserve">・異常時対応（防護無線の発報、指令連絡、避難誘導の補助）</w:t>
      </w:r>
    </w:p>
    <w:p>
      <w:pPr>
        <w:spacing w:after="60" w:line="300"/>
        <w:ind w:left="200"/>
      </w:pPr>
      <w:r>
        <w:rPr>
          <w:rFonts w:ascii="MS Mincho" w:cs="MS Mincho" w:eastAsia="MS Mincho" w:hAnsi="MS Mincho"/>
          <w:sz w:val="20"/>
          <w:szCs w:val="20"/>
        </w:rPr>
        <w:t xml:space="preserve">・運転時分・勾配を踏まえた運転操作と回復運転</w:t>
      </w:r>
    </w:p>
    <w:p>
      <w:pPr>
        <w:spacing w:after="60" w:line="300"/>
        <w:ind w:left="200"/>
      </w:pPr>
      <w:r>
        <w:rPr>
          <w:rFonts w:ascii="MS Mincho" w:cs="MS Mincho" w:eastAsia="MS Mincho" w:hAnsi="MS Mincho"/>
          <w:sz w:val="20"/>
          <w:szCs w:val="20"/>
        </w:rPr>
        <w:t xml:space="preserve">・車両入出庫、転線、連結・解放作業</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・動力車操縦者運転免許（甲種電気車）（20XX年X月取得）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強みは、ダイヤが乱れた状況でも手順を崩さず運転と情報伝達を両立できることです。降雪や信号故障による遅延時には、指令の指示を復唱して確認したうえで速度と停車位置を管理し、車内放送で見通しを繰り返し伝えることで、後続列車への影響と乗客の混乱を抑えてきました。新人運転士への添乗指導では基本動作の確認項目を言語化して伝えてきたため、貴社でも安全最優先の乗務と、若手育成の両面で貢献できる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鉄道運転士の職務経歴書テンプレート（例文入り）</dc:title>
  <dc:creator>RESUMY.AI</dc:creator>
  <cp:lastModifiedBy>Un-named</cp:lastModifiedBy>
  <cp:revision>1</cp:revision>
  <dcterms:created xsi:type="dcterms:W3CDTF">2026-10-22T04:15:59.469Z</dcterms:created>
  <dcterms:modified xsi:type="dcterms:W3CDTF">2026-10-22T04:15:59.469Z</dcterms:modified>
</cp:coreProperties>
</file>

<file path=docProps/custom.xml><?xml version="1.0" encoding="utf-8"?>
<Properties xmlns="http://schemas.openxmlformats.org/officeDocument/2006/custom-properties" xmlns:vt="http://schemas.openxmlformats.org/officeDocument/2006/docPropsVTypes"/>
</file>