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石油化学プラントと橋梁・鋼構造物を対象とする検査会社で◯年間、超音波探傷検査（UT）を主軸に、放射線透過検査（RT）・磁粉探傷検査（MT）・浸透探傷検査（PT）を担当してきました。プラントの定期修理工事では月間約◯件の配管・圧力容器の肉厚測定と溶接部探傷を行い、検査計画書の作成から判定結果の報告、発注者への説明までを一貫して担当しています。放射線作業では区画設定と線源の取り扱い手順を守り、足場・高所作業車上での作業にも対応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事業内容：石油化学プラント・発電設備および橋梁を対象に非破壊検査を行う検査会社（検査員約◯名）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所属・役職：非破壊検査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・石油精製プラントの定期修理における配管・圧力容器の超音波探傷検査および肉厚測定（月間約◯件）</w:t>
            </w:r>
          </w:p>
          <w:p>
            <w:pPr>
              <w:spacing w:after="60" w:line="300"/>
              <w:ind w:left="200"/>
            </w:pPr>
            <w:r>
              <w:rPr>
                <w:rFonts w:ascii="MS Mincho" w:cs="MS Mincho" w:eastAsia="MS Mincho" w:hAnsi="MS Mincho"/>
                <w:sz w:val="20"/>
                <w:szCs w:val="20"/>
              </w:rPr>
              <w:t xml:space="preserve">・橋梁・鋼構造物の溶接部を対象とした放射線透過検査・磁粉探傷検査・浸透探傷検査の実施</w:t>
            </w:r>
          </w:p>
          <w:p>
            <w:pPr>
              <w:spacing w:after="60" w:line="300"/>
              <w:ind w:left="200"/>
            </w:pPr>
            <w:r>
              <w:rPr>
                <w:rFonts w:ascii="MS Mincho" w:cs="MS Mincho" w:eastAsia="MS Mincho" w:hAnsi="MS Mincho"/>
                <w:sz w:val="20"/>
                <w:szCs w:val="20"/>
              </w:rPr>
              <w:t xml:space="preserve">・検査計画書の作成、発注者との検査範囲・判定基準の打ち合わせ、放射線作業時の区画設定</w:t>
            </w:r>
          </w:p>
          <w:p>
            <w:pPr>
              <w:spacing w:after="60" w:line="300"/>
              <w:ind w:left="200"/>
            </w:pPr>
            <w:r>
              <w:rPr>
                <w:rFonts w:ascii="MS Mincho" w:cs="MS Mincho" w:eastAsia="MS Mincho" w:hAnsi="MS Mincho"/>
                <w:sz w:val="20"/>
                <w:szCs w:val="20"/>
              </w:rPr>
              <w:t xml:space="preserve">・検査記録の整理ときずの評価、報告書作成および後輩検査員への現場OJT</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・溶接部の走査手順と感度設定の記録様式を見直し、記載漏れによる報告書の差し戻しを月◯件から◯件に削減</w:t>
            </w:r>
          </w:p>
          <w:p>
            <w:pPr>
              <w:spacing w:after="60" w:line="300"/>
              <w:ind w:left="200"/>
            </w:pPr>
            <w:r>
              <w:rPr>
                <w:rFonts w:ascii="MS Mincho" w:cs="MS Mincho" w:eastAsia="MS Mincho" w:hAnsi="MS Mincho"/>
                <w:sz w:val="20"/>
                <w:szCs w:val="20"/>
              </w:rPr>
              <w:t xml:space="preserve">・定期修理工事で年間約◯件の検査を担当し、工程遅延を出さずに完了。翌年度も同一設備の検査を継続して担当</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・超音波探傷検査（UT）：垂直・斜角探傷、肉厚測定、TOFDを用いた溶接部検査</w:t>
      </w:r>
    </w:p>
    <w:p>
      <w:pPr>
        <w:spacing w:after="60" w:line="300"/>
        <w:ind w:left="200"/>
      </w:pPr>
      <w:r>
        <w:rPr>
          <w:rFonts w:ascii="MS Mincho" w:cs="MS Mincho" w:eastAsia="MS Mincho" w:hAnsi="MS Mincho"/>
          <w:sz w:val="20"/>
          <w:szCs w:val="20"/>
        </w:rPr>
        <w:t xml:space="preserve">・放射線透過検査（RT）：撮影条件の設定、フィルム観察、線源・機器の取り扱いと区画管理</w:t>
      </w:r>
    </w:p>
    <w:p>
      <w:pPr>
        <w:spacing w:after="60" w:line="300"/>
        <w:ind w:left="200"/>
      </w:pPr>
      <w:r>
        <w:rPr>
          <w:rFonts w:ascii="MS Mincho" w:cs="MS Mincho" w:eastAsia="MS Mincho" w:hAnsi="MS Mincho"/>
          <w:sz w:val="20"/>
          <w:szCs w:val="20"/>
        </w:rPr>
        <w:t xml:space="preserve">・磁粉探傷検査（MT）・浸透探傷検査（PT）の実施ときずの評価</w:t>
      </w:r>
    </w:p>
    <w:p>
      <w:pPr>
        <w:spacing w:after="60" w:line="300"/>
        <w:ind w:left="200"/>
      </w:pPr>
      <w:r>
        <w:rPr>
          <w:rFonts w:ascii="MS Mincho" w:cs="MS Mincho" w:eastAsia="MS Mincho" w:hAnsi="MS Mincho"/>
          <w:sz w:val="20"/>
          <w:szCs w:val="20"/>
        </w:rPr>
        <w:t xml:space="preserve">・検査計画書・報告書の作成（Excel／社内報告システム）、足場・高所作業車上での検査作業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・JIS Z 2305 超音波探傷試験 レベル2（20XX年X月取得）</w:t>
      </w:r>
    </w:p>
    <w:p>
      <w:pPr>
        <w:spacing w:after="60" w:line="300"/>
        <w:ind w:left="200"/>
      </w:pPr>
      <w:r>
        <w:rPr>
          <w:rFonts w:ascii="MS Mincho" w:cs="MS Mincho" w:eastAsia="MS Mincho" w:hAnsi="MS Mincho"/>
          <w:sz w:val="20"/>
          <w:szCs w:val="20"/>
        </w:rPr>
        <w:t xml:space="preserve">・エックス線作業主任者（20XX年X月取得）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条件に合わせて検査手法と走査計画を選び、記録の再現性を保てることが強みです。形状の制約で斜角探傷が難しい溶接部では、事前に走査範囲と感度設定を図面で確認し、判断に迷うエコーはRTで確認する手順を上司と整理して手順書に反映したところ、報告書の差し戻しが月◯件から◯件に減りました。応募先でも、対象設備ごとに手法の選定理由と記録様式を明確にし、発注者が補修判断に使える報告書を作成すること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非破壊検査の職務経歴書テンプレート（例文入り）</dc:title>
  <dc:creator>RESUMY.AI</dc:creator>
  <cp:lastModifiedBy>Un-named</cp:lastModifiedBy>
  <cp:revision>1</cp:revision>
  <dcterms:created xsi:type="dcterms:W3CDTF">2026-10-19T03:54:23.553Z</dcterms:created>
  <dcterms:modified xsi:type="dcterms:W3CDTF">2026-10-19T03:54:23.553Z</dcterms:modified>
</cp:coreProperties>
</file>

<file path=docProps/custom.xml><?xml version="1.0" encoding="utf-8"?>
<Properties xmlns="http://schemas.openxmlformats.org/officeDocument/2006/custom-properties" xmlns:vt="http://schemas.openxmlformats.org/officeDocument/2006/docPropsVTypes"/>
</file>