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SMOに所属するSMAとして◯年間、医療機関の治験事務局業務を支援してまいりました。がん領域とCNS領域を中心に常時◯施設・◯試験を並行して担当し、IRB提出資料の作成と審議日程の調整、治験契約・覚書の締結手続き、治験費用の算定と請求管理、必須文書の収集保管までを一貫して担当しています。施設ごとに異なる手順書や様式を一覧化し、提出期限とIRB開催日から逆算した進行管理を定着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事業内容：全国◯拠点を展開するSMO（がん・CNS・希少疾患領域の試験支援を中心に受託）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所属・役職：SMA（治験事務局担当者）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・担当医療機関◯施設・常時◯試験の治験事務局業務（新規申請から終了報告までの手続き全般）</w:t>
            </w:r>
          </w:p>
          <w:p>
            <w:pPr>
              <w:spacing w:after="60" w:line="300"/>
              <w:ind w:left="200"/>
            </w:pPr>
            <w:r>
              <w:rPr>
                <w:rFonts w:ascii="MS Mincho" w:cs="MS Mincho" w:eastAsia="MS Mincho" w:hAnsi="MS Mincho"/>
                <w:sz w:val="20"/>
                <w:szCs w:val="20"/>
              </w:rPr>
              <w:t xml:space="preserve">・IRB提出資料の作成、審議日程の調整、議事録および審査結果通知書の管理</w:t>
            </w:r>
          </w:p>
          <w:p>
            <w:pPr>
              <w:spacing w:after="60" w:line="300"/>
              <w:ind w:left="200"/>
            </w:pPr>
            <w:r>
              <w:rPr>
                <w:rFonts w:ascii="MS Mincho" w:cs="MS Mincho" w:eastAsia="MS Mincho" w:hAnsi="MS Mincho"/>
                <w:sz w:val="20"/>
                <w:szCs w:val="20"/>
              </w:rPr>
              <w:t xml:space="preserve">・秘密保持契約・治験契約・覚書の締結手続きと、変更時の改訂対応</w:t>
            </w:r>
          </w:p>
          <w:p>
            <w:pPr>
              <w:spacing w:after="60" w:line="300"/>
              <w:ind w:left="200"/>
            </w:pPr>
            <w:r>
              <w:rPr>
                <w:rFonts w:ascii="MS Mincho" w:cs="MS Mincho" w:eastAsia="MS Mincho" w:hAnsi="MS Mincho"/>
                <w:sz w:val="20"/>
                <w:szCs w:val="20"/>
              </w:rPr>
              <w:t xml:space="preserve">・治験費用の算定補助、請求書発行の管理、必須文書の収集・保管とモニターの直接閲覧対応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・担当◯施設のIRB開催日と提出締切を一覧化した管理表を作成し、提出◯週間前の確認連絡を運用に組み込んだ結果、担当期間◯年間で審議の持ち越しによる開始遅延は発生していません。</w:t>
            </w:r>
          </w:p>
          <w:p>
            <w:pPr>
              <w:spacing w:after="60" w:line="300"/>
              <w:ind w:left="200"/>
            </w:pPr>
            <w:r>
              <w:rPr>
                <w:rFonts w:ascii="MS Mincho" w:cs="MS Mincho" w:eastAsia="MS Mincho" w:hAnsi="MS Mincho"/>
                <w:sz w:val="20"/>
                <w:szCs w:val="20"/>
              </w:rPr>
              <w:t xml:space="preserve">・施設ごとにばらついていた費用算定と請求の手順を様式込みで標準化し、請求書発行までの所要日数を平均◯日短縮、未請求案件の月次確認を定例化しました。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・IRB事務局運営（提出資料作成、審議調整、議事録・通知書の管理）</w:t>
      </w:r>
    </w:p>
    <w:p>
      <w:pPr>
        <w:spacing w:after="60" w:line="300"/>
        <w:ind w:left="200"/>
      </w:pPr>
      <w:r>
        <w:rPr>
          <w:rFonts w:ascii="MS Mincho" w:cs="MS Mincho" w:eastAsia="MS Mincho" w:hAnsi="MS Mincho"/>
          <w:sz w:val="20"/>
          <w:szCs w:val="20"/>
        </w:rPr>
        <w:t xml:space="preserve">・治験契約・覚書の締結手続きおよび変更対応</w:t>
      </w:r>
    </w:p>
    <w:p>
      <w:pPr>
        <w:spacing w:after="60" w:line="300"/>
        <w:ind w:left="200"/>
      </w:pPr>
      <w:r>
        <w:rPr>
          <w:rFonts w:ascii="MS Mincho" w:cs="MS Mincho" w:eastAsia="MS Mincho" w:hAnsi="MS Mincho"/>
          <w:sz w:val="20"/>
          <w:szCs w:val="20"/>
        </w:rPr>
        <w:t xml:space="preserve">・治験費用の算定補助と請求・入金状況の管理（Excel、社内管理システム）</w:t>
      </w:r>
    </w:p>
    <w:p>
      <w:pPr>
        <w:spacing w:after="60" w:line="300"/>
        <w:ind w:left="200"/>
      </w:pPr>
      <w:r>
        <w:rPr>
          <w:rFonts w:ascii="MS Mincho" w:cs="MS Mincho" w:eastAsia="MS Mincho" w:hAnsi="MS Mincho"/>
          <w:sz w:val="20"/>
          <w:szCs w:val="20"/>
        </w:rPr>
        <w:t xml:space="preserve">・GCPに基づく必須文書の収集・保管管理とモニター対応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施設・複数試験の手続きを期限どおりに進める進行管理が強みです。担当する◯施設のIRB開催日、資料提出締切、契約更新時期を一つの管理表にまとめ、提出◯週間前に依頼者と院内関係者へ確認連絡を行う運用を続けた結果、担当期間中は審議の持ち越しによる開始遅延を出さずに運用できました。貴社でも、施設ごとの規程差を整理したうえで先回りの確認を重ね、試験開始までの手続きが滞らない事務局運営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SMA（治験事務局担当者）の職務経歴書テンプレート（例文入り）</dc:title>
  <dc:creator>RESUMY.AI</dc:creator>
  <cp:lastModifiedBy>Un-named</cp:lastModifiedBy>
  <cp:revision>1</cp:revision>
  <dcterms:created xsi:type="dcterms:W3CDTF">2026-10-19T08:52:20.566Z</dcterms:created>
  <dcterms:modified xsi:type="dcterms:W3CDTF">2026-10-19T08:52:20.566Z</dcterms:modified>
</cp:coreProperties>
</file>

<file path=docProps/custom.xml><?xml version="1.0" encoding="utf-8"?>
<Properties xmlns="http://schemas.openxmlformats.org/officeDocument/2006/custom-properties" xmlns:vt="http://schemas.openxmlformats.org/officeDocument/2006/docPropsVTypes"/>
</file>