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Web制作会社にて◯年間、コーポレートサイト・採用サイト・LPのデザインを担当し、月◯件程度の案件を並行して進めてきました。ディレクターと同席したヒアリングで目的と優先順位を整理したうえで、Figmaでワイヤーフレームからビジュアルまで作成し、HTML/CSSでのコーディングとWordPressへの組み込みまで対応しています。更新運用を前提にコンポーネントと命名規則を揃える進め方を続けており、公開後の追加ページ制作も担当し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事業内容：従業員◯名、年間制作案件◯件規模のWeb制作会社（コーポレートサイト・採用サイト・LP中心）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所属・役職：Webデザイナー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・コーポレートサイト・採用サイト・LPのワイヤーフレーム作成とUIデザイン（月◯件を並行担当）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・Figma・Photoshopでのメインビジュアル、バナー、図版の制作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・HTML/CSS（Sass）によるレスポンシブコーディングとWordPressテーマへの組み込み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・クライアントへのデザイン提案と修正対応、ディレクターとの進行・スケジュール調整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・LPリニューアルでヒートマップと離脱箇所を確認し、情報の並び順とCTAの見せ方を変えた2案を提示。検証方針を合意した上で実装し、フォーム到達率の改善を確認した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・繰り返し発生するバナー制作にFigmaのコンポーネントと配色ルールを整備し、1案件あたりの制作・修正時間を約◯時間短縮した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・Figma（コンポーネント設計・共有ライブラリ運用）／Adobe Photoshop／Illustrator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・HTML5／CSS3（Sass）／JavaScript（jQuery）の基礎実装、レスポンシブ対応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・WordPress（テーマカスタマイズ、ブロックエディタでの更新設計）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・デザインガイドライン作成、Google Analytics・ヒートマップツールでの画面確認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・ウェブデザイン技能検定2級（20XX年X月取得）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・色彩検定2級（20XX年X月取得）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デザインの意図を言語化し、根拠を添えて提案できることが強みです。LPのリニューアルでは、ヒートマップと問い合わせフォームの離脱箇所を確認したうえで、情報の並び順とCTAの見せ方を変えた案を2パターン提示し、クライアントと検証方針を合意してから実装まで担当しました。貴社でも、要望の背景を確認してから複数案で選択肢を示す進め方で、意思決定しやすい提案を行いたいと考えており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Webデザイナーの職務経歴書テンプレート（例文入り）</dc:title>
  <dc:creator>RESUMY.AI</dc:creator>
  <cp:lastModifiedBy>Un-named</cp:lastModifiedBy>
  <cp:revision>1</cp:revision>
  <dcterms:created xsi:type="dcterms:W3CDTF">2026-10-21T16:32:47.414Z</dcterms:created>
  <dcterms:modified xsi:type="dcterms:W3CDTF">2026-10-21T16:32:47.414Z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